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8B7C95">
      <w:pPr>
        <w:pStyle w:val="5"/>
        <w:keepNext w:val="0"/>
        <w:keepLines w:val="0"/>
        <w:widowControl/>
        <w:suppressLineNumbers w:val="0"/>
        <w:jc w:val="both"/>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附件</w:t>
      </w:r>
    </w:p>
    <w:p w14:paraId="146C7386">
      <w:pPr>
        <w:pStyle w:val="5"/>
        <w:keepNext w:val="0"/>
        <w:keepLines w:val="0"/>
        <w:widowControl/>
        <w:suppressLineNumbers w:val="0"/>
        <w:jc w:val="center"/>
        <w:rPr>
          <w:rFonts w:hint="eastAsia"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color w:val="000000"/>
          <w:kern w:val="0"/>
          <w:sz w:val="44"/>
          <w:szCs w:val="44"/>
          <w:lang w:val="en-US" w:eastAsia="zh-CN" w:bidi="ar"/>
        </w:rPr>
        <w:t>银川市科学技术局</w:t>
      </w:r>
      <w:r>
        <w:rPr>
          <w:rFonts w:hint="eastAsia" w:ascii="方正小标宋简体" w:hAnsi="方正小标宋简体" w:eastAsia="方正小标宋简体" w:cs="方正小标宋简体"/>
          <w:color w:val="000000"/>
          <w:sz w:val="44"/>
          <w:szCs w:val="44"/>
        </w:rPr>
        <w:t>行政执法事项目录清单</w:t>
      </w:r>
    </w:p>
    <w:bookmarkEnd w:id="0"/>
    <w:tbl>
      <w:tblPr>
        <w:tblStyle w:val="8"/>
        <w:tblW w:w="974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28" w:type="dxa"/>
          <w:left w:w="28" w:type="dxa"/>
          <w:bottom w:w="28" w:type="dxa"/>
          <w:right w:w="28" w:type="dxa"/>
        </w:tblCellMar>
      </w:tblPr>
      <w:tblGrid>
        <w:gridCol w:w="638"/>
        <w:gridCol w:w="837"/>
        <w:gridCol w:w="1054"/>
        <w:gridCol w:w="946"/>
        <w:gridCol w:w="5697"/>
        <w:gridCol w:w="570"/>
      </w:tblGrid>
      <w:tr w14:paraId="484C87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28" w:type="dxa"/>
            <w:left w:w="28" w:type="dxa"/>
            <w:bottom w:w="28" w:type="dxa"/>
            <w:right w:w="28" w:type="dxa"/>
          </w:tblCellMar>
        </w:tblPrEx>
        <w:trPr>
          <w:trHeight w:val="536" w:hRule="atLeast"/>
          <w:tblHeader/>
          <w:jc w:val="center"/>
        </w:trPr>
        <w:tc>
          <w:tcPr>
            <w:tcW w:w="638" w:type="dxa"/>
            <w:tcBorders>
              <w:tl2br w:val="nil"/>
              <w:tr2bl w:val="nil"/>
            </w:tcBorders>
            <w:shd w:val="clear" w:color="auto" w:fill="auto"/>
            <w:vAlign w:val="center"/>
          </w:tcPr>
          <w:p w14:paraId="2BF599F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黑体" w:cs="Times New Roman"/>
                <w:b w:val="0"/>
                <w:bCs/>
                <w:i w:val="0"/>
                <w:color w:val="000000" w:themeColor="text1"/>
                <w:sz w:val="18"/>
                <w:szCs w:val="18"/>
                <w:u w:val="none"/>
                <w14:textFill>
                  <w14:solidFill>
                    <w14:schemeClr w14:val="tx1"/>
                  </w14:solidFill>
                </w14:textFill>
              </w:rPr>
            </w:pPr>
            <w:r>
              <w:rPr>
                <w:rFonts w:hint="default" w:ascii="Times New Roman" w:hAnsi="Times New Roman" w:eastAsia="黑体" w:cs="Times New Roman"/>
                <w:b w:val="0"/>
                <w:bCs/>
                <w:i w:val="0"/>
                <w:color w:val="000000" w:themeColor="text1"/>
                <w:kern w:val="0"/>
                <w:sz w:val="18"/>
                <w:szCs w:val="18"/>
                <w:u w:val="none"/>
                <w:lang w:val="en-US" w:eastAsia="zh-CN" w:bidi="ar"/>
                <w14:textFill>
                  <w14:solidFill>
                    <w14:schemeClr w14:val="tx1"/>
                  </w14:solidFill>
                </w14:textFill>
              </w:rPr>
              <w:t>序号</w:t>
            </w:r>
          </w:p>
        </w:tc>
        <w:tc>
          <w:tcPr>
            <w:tcW w:w="837" w:type="dxa"/>
            <w:tcBorders>
              <w:tl2br w:val="nil"/>
              <w:tr2bl w:val="nil"/>
            </w:tcBorders>
            <w:shd w:val="clear" w:color="auto" w:fill="auto"/>
            <w:vAlign w:val="center"/>
          </w:tcPr>
          <w:p w14:paraId="30EA4CE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黑体" w:cs="Times New Roman"/>
                <w:b w:val="0"/>
                <w:bCs/>
                <w:i w:val="0"/>
                <w:color w:val="000000" w:themeColor="text1"/>
                <w:sz w:val="18"/>
                <w:szCs w:val="18"/>
                <w:u w:val="none"/>
                <w14:textFill>
                  <w14:solidFill>
                    <w14:schemeClr w14:val="tx1"/>
                  </w14:solidFill>
                </w14:textFill>
              </w:rPr>
            </w:pPr>
            <w:r>
              <w:rPr>
                <w:rFonts w:hint="eastAsia" w:ascii="Times New Roman" w:hAnsi="Times New Roman" w:eastAsia="黑体" w:cs="Times New Roman"/>
                <w:b w:val="0"/>
                <w:bCs/>
                <w:i w:val="0"/>
                <w:color w:val="000000" w:themeColor="text1"/>
                <w:kern w:val="0"/>
                <w:sz w:val="18"/>
                <w:szCs w:val="18"/>
                <w:u w:val="none"/>
                <w:lang w:val="en-US" w:eastAsia="zh-CN" w:bidi="ar"/>
                <w14:textFill>
                  <w14:solidFill>
                    <w14:schemeClr w14:val="tx1"/>
                  </w14:solidFill>
                </w14:textFill>
              </w:rPr>
              <w:t>事项类型</w:t>
            </w:r>
          </w:p>
        </w:tc>
        <w:tc>
          <w:tcPr>
            <w:tcW w:w="1054" w:type="dxa"/>
            <w:tcBorders>
              <w:tl2br w:val="nil"/>
              <w:tr2bl w:val="nil"/>
            </w:tcBorders>
            <w:shd w:val="clear" w:color="auto" w:fill="auto"/>
            <w:vAlign w:val="center"/>
          </w:tcPr>
          <w:p w14:paraId="2A6F329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黑体" w:cs="Times New Roman"/>
                <w:b w:val="0"/>
                <w:bCs/>
                <w:i w:val="0"/>
                <w:color w:val="000000" w:themeColor="text1"/>
                <w:sz w:val="18"/>
                <w:szCs w:val="18"/>
                <w:u w:val="none"/>
                <w14:textFill>
                  <w14:solidFill>
                    <w14:schemeClr w14:val="tx1"/>
                  </w14:solidFill>
                </w14:textFill>
              </w:rPr>
            </w:pPr>
            <w:r>
              <w:rPr>
                <w:rFonts w:hint="default" w:ascii="Times New Roman" w:hAnsi="Times New Roman" w:eastAsia="黑体" w:cs="Times New Roman"/>
                <w:b w:val="0"/>
                <w:bCs/>
                <w:i w:val="0"/>
                <w:color w:val="000000" w:themeColor="text1"/>
                <w:kern w:val="0"/>
                <w:sz w:val="18"/>
                <w:szCs w:val="18"/>
                <w:u w:val="none"/>
                <w:lang w:val="en-US" w:eastAsia="zh-CN" w:bidi="ar"/>
                <w14:textFill>
                  <w14:solidFill>
                    <w14:schemeClr w14:val="tx1"/>
                  </w14:solidFill>
                </w14:textFill>
              </w:rPr>
              <w:t>事项名称</w:t>
            </w:r>
          </w:p>
        </w:tc>
        <w:tc>
          <w:tcPr>
            <w:tcW w:w="946" w:type="dxa"/>
            <w:tcBorders>
              <w:tl2br w:val="nil"/>
              <w:tr2bl w:val="nil"/>
            </w:tcBorders>
            <w:shd w:val="clear" w:color="auto" w:fill="auto"/>
            <w:vAlign w:val="center"/>
          </w:tcPr>
          <w:p w14:paraId="7926604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黑体" w:cs="Times New Roman"/>
                <w:b w:val="0"/>
                <w:bCs/>
                <w:i w:val="0"/>
                <w:color w:val="000000" w:themeColor="text1"/>
                <w:sz w:val="18"/>
                <w:szCs w:val="18"/>
                <w:u w:val="none"/>
                <w14:textFill>
                  <w14:solidFill>
                    <w14:schemeClr w14:val="tx1"/>
                  </w14:solidFill>
                </w14:textFill>
              </w:rPr>
            </w:pPr>
            <w:r>
              <w:rPr>
                <w:rFonts w:hint="eastAsia" w:ascii="Times New Roman" w:hAnsi="Times New Roman" w:eastAsia="黑体" w:cs="Times New Roman"/>
                <w:b w:val="0"/>
                <w:bCs/>
                <w:i w:val="0"/>
                <w:color w:val="000000" w:themeColor="text1"/>
                <w:kern w:val="0"/>
                <w:sz w:val="18"/>
                <w:szCs w:val="18"/>
                <w:u w:val="none"/>
                <w:lang w:val="en-US" w:eastAsia="zh-CN" w:bidi="ar"/>
                <w14:textFill>
                  <w14:solidFill>
                    <w14:schemeClr w14:val="tx1"/>
                  </w14:solidFill>
                </w14:textFill>
              </w:rPr>
              <w:t>实施主体</w:t>
            </w:r>
          </w:p>
        </w:tc>
        <w:tc>
          <w:tcPr>
            <w:tcW w:w="5697" w:type="dxa"/>
            <w:tcBorders>
              <w:tl2br w:val="nil"/>
              <w:tr2bl w:val="nil"/>
            </w:tcBorders>
            <w:shd w:val="clear" w:color="auto" w:fill="auto"/>
            <w:vAlign w:val="center"/>
          </w:tcPr>
          <w:p w14:paraId="1B3E915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黑体" w:cs="Times New Roman"/>
                <w:b w:val="0"/>
                <w:bCs/>
                <w:i w:val="0"/>
                <w:color w:val="000000" w:themeColor="text1"/>
                <w:sz w:val="18"/>
                <w:szCs w:val="18"/>
                <w:u w:val="none"/>
                <w14:textFill>
                  <w14:solidFill>
                    <w14:schemeClr w14:val="tx1"/>
                  </w14:solidFill>
                </w14:textFill>
              </w:rPr>
            </w:pPr>
            <w:r>
              <w:rPr>
                <w:rFonts w:hint="eastAsia" w:ascii="Times New Roman" w:hAnsi="Times New Roman" w:eastAsia="黑体" w:cs="Times New Roman"/>
                <w:b w:val="0"/>
                <w:bCs/>
                <w:i w:val="0"/>
                <w:color w:val="000000" w:themeColor="text1"/>
                <w:kern w:val="0"/>
                <w:sz w:val="18"/>
                <w:szCs w:val="18"/>
                <w:u w:val="none"/>
                <w:lang w:val="en-US" w:eastAsia="zh-CN" w:bidi="ar"/>
                <w14:textFill>
                  <w14:solidFill>
                    <w14:schemeClr w14:val="tx1"/>
                  </w14:solidFill>
                </w14:textFill>
              </w:rPr>
              <w:t>执法</w:t>
            </w:r>
            <w:r>
              <w:rPr>
                <w:rFonts w:hint="default" w:ascii="Times New Roman" w:hAnsi="Times New Roman" w:eastAsia="黑体" w:cs="Times New Roman"/>
                <w:b w:val="0"/>
                <w:bCs/>
                <w:i w:val="0"/>
                <w:color w:val="000000" w:themeColor="text1"/>
                <w:kern w:val="0"/>
                <w:sz w:val="18"/>
                <w:szCs w:val="18"/>
                <w:u w:val="none"/>
                <w:lang w:val="en-US" w:eastAsia="zh-CN" w:bidi="ar"/>
                <w14:textFill>
                  <w14:solidFill>
                    <w14:schemeClr w14:val="tx1"/>
                  </w14:solidFill>
                </w14:textFill>
              </w:rPr>
              <w:t>依据</w:t>
            </w:r>
          </w:p>
        </w:tc>
        <w:tc>
          <w:tcPr>
            <w:tcW w:w="570" w:type="dxa"/>
            <w:tcBorders>
              <w:tl2br w:val="nil"/>
              <w:tr2bl w:val="nil"/>
            </w:tcBorders>
            <w:shd w:val="clear" w:color="auto" w:fill="auto"/>
            <w:vAlign w:val="center"/>
          </w:tcPr>
          <w:p w14:paraId="0B62BEE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黑体" w:cs="Times New Roman"/>
                <w:b w:val="0"/>
                <w:bCs/>
                <w:i w:val="0"/>
                <w:color w:val="000000" w:themeColor="text1"/>
                <w:sz w:val="18"/>
                <w:szCs w:val="18"/>
                <w:u w:val="none"/>
                <w14:textFill>
                  <w14:solidFill>
                    <w14:schemeClr w14:val="tx1"/>
                  </w14:solidFill>
                </w14:textFill>
              </w:rPr>
            </w:pPr>
            <w:r>
              <w:rPr>
                <w:rFonts w:hint="default" w:ascii="Times New Roman" w:hAnsi="Times New Roman" w:eastAsia="黑体" w:cs="Times New Roman"/>
                <w:b w:val="0"/>
                <w:bCs/>
                <w:i w:val="0"/>
                <w:color w:val="000000" w:themeColor="text1"/>
                <w:kern w:val="0"/>
                <w:sz w:val="18"/>
                <w:szCs w:val="18"/>
                <w:u w:val="none"/>
                <w:lang w:val="en-US" w:eastAsia="zh-CN" w:bidi="ar"/>
                <w14:textFill>
                  <w14:solidFill>
                    <w14:schemeClr w14:val="tx1"/>
                  </w14:solidFill>
                </w14:textFill>
              </w:rPr>
              <w:t>备注</w:t>
            </w:r>
          </w:p>
        </w:tc>
      </w:tr>
      <w:tr w14:paraId="6FA891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28" w:type="dxa"/>
            <w:left w:w="28" w:type="dxa"/>
            <w:bottom w:w="28" w:type="dxa"/>
            <w:right w:w="28" w:type="dxa"/>
          </w:tblCellMar>
        </w:tblPrEx>
        <w:trPr>
          <w:trHeight w:val="0" w:hRule="atLeast"/>
          <w:jc w:val="center"/>
        </w:trPr>
        <w:tc>
          <w:tcPr>
            <w:tcW w:w="638" w:type="dxa"/>
            <w:tcBorders>
              <w:tl2br w:val="nil"/>
              <w:tr2bl w:val="nil"/>
            </w:tcBorders>
            <w:shd w:val="clear" w:color="auto" w:fill="auto"/>
            <w:vAlign w:val="center"/>
          </w:tcPr>
          <w:p w14:paraId="0D5AFD7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themeColor="text1"/>
                <w:sz w:val="18"/>
                <w:szCs w:val="18"/>
                <w:u w:val="none"/>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t>1</w:t>
            </w:r>
          </w:p>
        </w:tc>
        <w:tc>
          <w:tcPr>
            <w:tcW w:w="837" w:type="dxa"/>
            <w:tcBorders>
              <w:tl2br w:val="nil"/>
              <w:tr2bl w:val="nil"/>
            </w:tcBorders>
            <w:shd w:val="clear" w:color="auto" w:fill="auto"/>
            <w:vAlign w:val="center"/>
          </w:tcPr>
          <w:p w14:paraId="6B6F48D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themeColor="text1"/>
                <w:sz w:val="18"/>
                <w:szCs w:val="18"/>
                <w:u w:val="none"/>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t>行政处罚</w:t>
            </w:r>
          </w:p>
        </w:tc>
        <w:tc>
          <w:tcPr>
            <w:tcW w:w="1054" w:type="dxa"/>
            <w:tcBorders>
              <w:tl2br w:val="nil"/>
              <w:tr2bl w:val="nil"/>
            </w:tcBorders>
            <w:shd w:val="clear" w:color="auto" w:fill="auto"/>
            <w:vAlign w:val="center"/>
          </w:tcPr>
          <w:p w14:paraId="59831CF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themeColor="text1"/>
                <w:sz w:val="18"/>
                <w:szCs w:val="18"/>
                <w:u w:val="none"/>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t>对在科技成果转化活动中骗取奖励和荣誉称号、诈骗钱财、非法牟利的处罚</w:t>
            </w:r>
          </w:p>
        </w:tc>
        <w:tc>
          <w:tcPr>
            <w:tcW w:w="946" w:type="dxa"/>
            <w:tcBorders>
              <w:tl2br w:val="nil"/>
              <w:tr2bl w:val="nil"/>
            </w:tcBorders>
            <w:shd w:val="clear" w:color="auto" w:fill="auto"/>
            <w:vAlign w:val="center"/>
          </w:tcPr>
          <w:p w14:paraId="47738C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themeColor="text1"/>
                <w:sz w:val="18"/>
                <w:szCs w:val="18"/>
                <w:u w:val="none"/>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t>银川市科学技术局</w:t>
            </w:r>
          </w:p>
        </w:tc>
        <w:tc>
          <w:tcPr>
            <w:tcW w:w="5697" w:type="dxa"/>
            <w:tcBorders>
              <w:tl2br w:val="nil"/>
              <w:tr2bl w:val="nil"/>
            </w:tcBorders>
            <w:shd w:val="clear" w:color="auto" w:fill="auto"/>
            <w:vAlign w:val="center"/>
          </w:tcPr>
          <w:p w14:paraId="56F37E7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themeColor="text1"/>
                <w:sz w:val="18"/>
                <w:szCs w:val="18"/>
                <w:u w:val="none"/>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t>【法律】《中华人民共和国促进科技成果转化法》（2015年修</w:t>
            </w:r>
            <w:r>
              <w:rPr>
                <w:rFonts w:hint="eastAsia"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t>正</w:t>
            </w:r>
            <w:r>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t>）</w:t>
            </w:r>
            <w:r>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br w:type="textWrapping"/>
            </w:r>
            <w:r>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t>第四十七条　违反本法规定，在科技成果转化活动中弄虚作假，采取欺骗手段，骗取奖励和荣誉称号、诈骗钱财、非法牟利的，由政府有关部门依照管理职责责令改正，取消该奖励和荣誉称号，没收违法所得，并处以罚款。给他人造成经济损失的，依法承担民事赔偿责任。构成犯罪的，依法追究刑事责任。</w:t>
            </w:r>
            <w:r>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br w:type="textWrapping"/>
            </w:r>
            <w:r>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t>【地方性法规】《宁夏回族自治区促进科技成果转化条例》（2018年修订）</w:t>
            </w:r>
            <w:r>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br w:type="textWrapping"/>
            </w:r>
            <w:r>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t>第四十二条　在科技成果转化活动中骗取奖励和荣誉称号、诈骗钱财、非法牟利的，由县级以上人民政府科学技术行政部门或者其他有关部门依照管理职责责令改正，对相关单位和个人予以通报批评，取消该奖励和荣誉称号，处以一万元以上十万元以下的罚款；有违法所得的，没收违法所得，并处违法所得一倍以上三倍以下的罚款；给他人造成经济损失的，依法承担民事赔偿责任；构成犯罪的，依法追究刑事责任。</w:t>
            </w:r>
          </w:p>
        </w:tc>
        <w:tc>
          <w:tcPr>
            <w:tcW w:w="570" w:type="dxa"/>
            <w:tcBorders>
              <w:tl2br w:val="nil"/>
              <w:tr2bl w:val="nil"/>
            </w:tcBorders>
            <w:shd w:val="clear" w:color="auto" w:fill="auto"/>
            <w:vAlign w:val="center"/>
          </w:tcPr>
          <w:p w14:paraId="22CAEED8">
            <w:pPr>
              <w:keepNext w:val="0"/>
              <w:keepLines w:val="0"/>
              <w:pageBreakBefore w:val="0"/>
              <w:widowControl/>
              <w:kinsoku/>
              <w:wordWrap/>
              <w:overflowPunct/>
              <w:topLinePunct w:val="0"/>
              <w:autoSpaceDE/>
              <w:autoSpaceDN/>
              <w:bidi w:val="0"/>
              <w:adjustRightInd/>
              <w:snapToGrid/>
              <w:spacing w:line="240" w:lineRule="exact"/>
              <w:jc w:val="both"/>
              <w:outlineLvl w:val="9"/>
              <w:rPr>
                <w:rFonts w:hint="eastAsia" w:ascii="Times New Roman" w:hAnsi="Times New Roman" w:eastAsia="仿宋_GB2312" w:cs="Times New Roman"/>
                <w:i w:val="0"/>
                <w:color w:val="000000" w:themeColor="text1"/>
                <w:sz w:val="18"/>
                <w:szCs w:val="18"/>
                <w:u w:val="none"/>
                <w:lang w:eastAsia="zh-CN"/>
                <w14:textFill>
                  <w14:solidFill>
                    <w14:schemeClr w14:val="tx1"/>
                  </w14:solidFill>
                </w14:textFill>
              </w:rPr>
            </w:pPr>
          </w:p>
        </w:tc>
      </w:tr>
      <w:tr w14:paraId="71FA77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28" w:type="dxa"/>
            <w:left w:w="28" w:type="dxa"/>
            <w:bottom w:w="28" w:type="dxa"/>
            <w:right w:w="28" w:type="dxa"/>
          </w:tblCellMar>
        </w:tblPrEx>
        <w:trPr>
          <w:trHeight w:val="2299" w:hRule="atLeast"/>
          <w:jc w:val="center"/>
        </w:trPr>
        <w:tc>
          <w:tcPr>
            <w:tcW w:w="638" w:type="dxa"/>
            <w:tcBorders>
              <w:tl2br w:val="nil"/>
              <w:tr2bl w:val="nil"/>
            </w:tcBorders>
            <w:shd w:val="clear" w:color="auto" w:fill="auto"/>
            <w:vAlign w:val="center"/>
          </w:tcPr>
          <w:p w14:paraId="34BFB2A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themeColor="text1"/>
                <w:sz w:val="18"/>
                <w:szCs w:val="18"/>
                <w:u w:val="none"/>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t>2</w:t>
            </w:r>
          </w:p>
        </w:tc>
        <w:tc>
          <w:tcPr>
            <w:tcW w:w="837" w:type="dxa"/>
            <w:tcBorders>
              <w:tl2br w:val="nil"/>
              <w:tr2bl w:val="nil"/>
            </w:tcBorders>
            <w:shd w:val="clear" w:color="auto" w:fill="auto"/>
            <w:vAlign w:val="center"/>
          </w:tcPr>
          <w:p w14:paraId="05AAB69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themeColor="text1"/>
                <w:sz w:val="18"/>
                <w:szCs w:val="18"/>
                <w:u w:val="none"/>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t>行政处罚</w:t>
            </w:r>
          </w:p>
        </w:tc>
        <w:tc>
          <w:tcPr>
            <w:tcW w:w="1054" w:type="dxa"/>
            <w:tcBorders>
              <w:tl2br w:val="nil"/>
              <w:tr2bl w:val="nil"/>
            </w:tcBorders>
            <w:shd w:val="clear" w:color="auto" w:fill="auto"/>
            <w:vAlign w:val="center"/>
          </w:tcPr>
          <w:p w14:paraId="6F10F391">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outlineLvl w:val="9"/>
              <w:rPr>
                <w:rFonts w:hint="default" w:ascii="Times New Roman" w:hAnsi="Times New Roman" w:eastAsia="仿宋_GB2312" w:cs="Times New Roman"/>
                <w:i w:val="0"/>
                <w:color w:val="000000" w:themeColor="text1"/>
                <w:sz w:val="18"/>
                <w:szCs w:val="18"/>
                <w:u w:val="none"/>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t>对利用财政资金设立的科技项目的承担者未依照本条例规定提交科技报告、汇交科技成果和相关知识产权信息的处罚</w:t>
            </w:r>
          </w:p>
        </w:tc>
        <w:tc>
          <w:tcPr>
            <w:tcW w:w="946" w:type="dxa"/>
            <w:tcBorders>
              <w:tl2br w:val="nil"/>
              <w:tr2bl w:val="nil"/>
            </w:tcBorders>
            <w:shd w:val="clear" w:color="auto" w:fill="auto"/>
            <w:vAlign w:val="center"/>
          </w:tcPr>
          <w:p w14:paraId="4AF22B0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themeColor="text1"/>
                <w:sz w:val="18"/>
                <w:szCs w:val="18"/>
                <w:u w:val="none"/>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t>银川市科学技术局</w:t>
            </w:r>
          </w:p>
        </w:tc>
        <w:tc>
          <w:tcPr>
            <w:tcW w:w="5697" w:type="dxa"/>
            <w:tcBorders>
              <w:tl2br w:val="nil"/>
              <w:tr2bl w:val="nil"/>
            </w:tcBorders>
            <w:shd w:val="clear" w:color="auto" w:fill="auto"/>
            <w:vAlign w:val="center"/>
          </w:tcPr>
          <w:p w14:paraId="4083911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themeColor="text1"/>
                <w:sz w:val="18"/>
                <w:szCs w:val="18"/>
                <w:u w:val="none"/>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t>【地方性法规】《宁夏回族自治区促进科技成果转化条例》（2018年修订）</w:t>
            </w:r>
            <w:r>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br w:type="textWrapping"/>
            </w:r>
            <w:r>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t>第四十条　利用财政资金设立的科技项目的承担者未依照本条例规定提交科技报告、汇交科技成果和相关知识产权信息的，由组织实施项目的政府有关部门、管理机构责令改正；情节严重的，予以通报批评、记入科研诚信档案，在规定期限内不得承担利用财政资金设立的科技项目。</w:t>
            </w:r>
          </w:p>
        </w:tc>
        <w:tc>
          <w:tcPr>
            <w:tcW w:w="570" w:type="dxa"/>
            <w:tcBorders>
              <w:tl2br w:val="nil"/>
              <w:tr2bl w:val="nil"/>
            </w:tcBorders>
            <w:shd w:val="clear" w:color="auto" w:fill="auto"/>
            <w:vAlign w:val="center"/>
          </w:tcPr>
          <w:p w14:paraId="1DF34AA2">
            <w:pPr>
              <w:keepNext w:val="0"/>
              <w:keepLines w:val="0"/>
              <w:pageBreakBefore w:val="0"/>
              <w:widowControl/>
              <w:kinsoku/>
              <w:wordWrap/>
              <w:overflowPunct/>
              <w:topLinePunct w:val="0"/>
              <w:autoSpaceDE/>
              <w:autoSpaceDN/>
              <w:bidi w:val="0"/>
              <w:adjustRightInd/>
              <w:snapToGrid/>
              <w:spacing w:line="240" w:lineRule="exact"/>
              <w:jc w:val="both"/>
              <w:outlineLvl w:val="9"/>
              <w:rPr>
                <w:rFonts w:hint="default" w:ascii="Times New Roman" w:hAnsi="Times New Roman" w:eastAsia="仿宋_GB2312" w:cs="Times New Roman"/>
                <w:i w:val="0"/>
                <w:color w:val="000000" w:themeColor="text1"/>
                <w:sz w:val="18"/>
                <w:szCs w:val="18"/>
                <w:u w:val="none"/>
                <w14:textFill>
                  <w14:solidFill>
                    <w14:schemeClr w14:val="tx1"/>
                  </w14:solidFill>
                </w14:textFill>
              </w:rPr>
            </w:pPr>
          </w:p>
        </w:tc>
      </w:tr>
      <w:tr w14:paraId="440972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28" w:type="dxa"/>
            <w:left w:w="28" w:type="dxa"/>
            <w:bottom w:w="28" w:type="dxa"/>
            <w:right w:w="28" w:type="dxa"/>
          </w:tblCellMar>
        </w:tblPrEx>
        <w:trPr>
          <w:trHeight w:val="2101" w:hRule="atLeast"/>
          <w:jc w:val="center"/>
        </w:trPr>
        <w:tc>
          <w:tcPr>
            <w:tcW w:w="638" w:type="dxa"/>
            <w:tcBorders>
              <w:tl2br w:val="nil"/>
              <w:tr2bl w:val="nil"/>
            </w:tcBorders>
            <w:shd w:val="clear" w:color="auto" w:fill="auto"/>
            <w:vAlign w:val="center"/>
          </w:tcPr>
          <w:p w14:paraId="55D29E8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themeColor="text1"/>
                <w:sz w:val="18"/>
                <w:szCs w:val="18"/>
                <w:u w:val="none"/>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t>3</w:t>
            </w:r>
          </w:p>
        </w:tc>
        <w:tc>
          <w:tcPr>
            <w:tcW w:w="837" w:type="dxa"/>
            <w:tcBorders>
              <w:tl2br w:val="nil"/>
              <w:tr2bl w:val="nil"/>
            </w:tcBorders>
            <w:shd w:val="clear" w:color="auto" w:fill="auto"/>
            <w:vAlign w:val="center"/>
          </w:tcPr>
          <w:p w14:paraId="71046AE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themeColor="text1"/>
                <w:sz w:val="18"/>
                <w:szCs w:val="18"/>
                <w:u w:val="none"/>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t>行政处罚</w:t>
            </w:r>
          </w:p>
        </w:tc>
        <w:tc>
          <w:tcPr>
            <w:tcW w:w="1054" w:type="dxa"/>
            <w:tcBorders>
              <w:tl2br w:val="nil"/>
              <w:tr2bl w:val="nil"/>
            </w:tcBorders>
            <w:shd w:val="clear" w:color="auto" w:fill="auto"/>
            <w:vAlign w:val="center"/>
          </w:tcPr>
          <w:p w14:paraId="2B2FAFC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themeColor="text1"/>
                <w:sz w:val="18"/>
                <w:szCs w:val="18"/>
                <w:u w:val="none"/>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t>对科技成果进行检测或者价值评估，故意提供虚假检测结果或者评估证明的处罚</w:t>
            </w:r>
          </w:p>
        </w:tc>
        <w:tc>
          <w:tcPr>
            <w:tcW w:w="946" w:type="dxa"/>
            <w:tcBorders>
              <w:tl2br w:val="nil"/>
              <w:tr2bl w:val="nil"/>
            </w:tcBorders>
            <w:shd w:val="clear" w:color="auto" w:fill="auto"/>
            <w:vAlign w:val="center"/>
          </w:tcPr>
          <w:p w14:paraId="45298DA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themeColor="text1"/>
                <w:sz w:val="18"/>
                <w:szCs w:val="18"/>
                <w:u w:val="none"/>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t>银川市科学技术局</w:t>
            </w:r>
          </w:p>
        </w:tc>
        <w:tc>
          <w:tcPr>
            <w:tcW w:w="5697" w:type="dxa"/>
            <w:tcBorders>
              <w:tl2br w:val="nil"/>
              <w:tr2bl w:val="nil"/>
            </w:tcBorders>
            <w:shd w:val="clear" w:color="auto" w:fill="auto"/>
            <w:vAlign w:val="center"/>
          </w:tcPr>
          <w:p w14:paraId="1CF28CD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themeColor="text1"/>
                <w:sz w:val="18"/>
                <w:szCs w:val="18"/>
                <w:u w:val="none"/>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t>【法律】《中华人民共和国促进科技成果转化法》（2015年修正）</w:t>
            </w:r>
            <w:r>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br w:type="textWrapping"/>
            </w:r>
            <w:r>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t>第四十八条　科技服务机构及其从业人员违反本法规定，故意提供虚假的信息、实验结果或者评估意见等欺骗当事人，或者与当事人一方串通欺骗另一方当事人的，由政府有关部门依照管理职责责令改正，没收违法所得，并处以罚款；情节严重的，由工商行政管理部门依法吊销营业执照。给他人造成经济损失的，依法承担民事赔偿责任；构成犯罪的，依法追究刑事责任。科技中介服务机构及其从业人员违反本法规定泄露国家秘密或者当事人的商业秘密的，依照有关法律、行政法规的规定承担相应的法律责任。</w:t>
            </w:r>
          </w:p>
        </w:tc>
        <w:tc>
          <w:tcPr>
            <w:tcW w:w="570" w:type="dxa"/>
            <w:tcBorders>
              <w:tl2br w:val="nil"/>
              <w:tr2bl w:val="nil"/>
            </w:tcBorders>
            <w:shd w:val="clear" w:color="auto" w:fill="auto"/>
            <w:vAlign w:val="center"/>
          </w:tcPr>
          <w:p w14:paraId="61570C71">
            <w:pPr>
              <w:keepNext w:val="0"/>
              <w:keepLines w:val="0"/>
              <w:pageBreakBefore w:val="0"/>
              <w:widowControl/>
              <w:kinsoku/>
              <w:wordWrap/>
              <w:overflowPunct/>
              <w:topLinePunct w:val="0"/>
              <w:autoSpaceDE/>
              <w:autoSpaceDN/>
              <w:bidi w:val="0"/>
              <w:adjustRightInd/>
              <w:snapToGrid/>
              <w:spacing w:line="240" w:lineRule="exact"/>
              <w:jc w:val="both"/>
              <w:outlineLvl w:val="9"/>
              <w:rPr>
                <w:rFonts w:hint="default" w:ascii="Times New Roman" w:hAnsi="Times New Roman" w:eastAsia="仿宋_GB2312" w:cs="Times New Roman"/>
                <w:i w:val="0"/>
                <w:color w:val="000000" w:themeColor="text1"/>
                <w:sz w:val="18"/>
                <w:szCs w:val="18"/>
                <w:u w:val="none"/>
                <w14:textFill>
                  <w14:solidFill>
                    <w14:schemeClr w14:val="tx1"/>
                  </w14:solidFill>
                </w14:textFill>
              </w:rPr>
            </w:pPr>
          </w:p>
        </w:tc>
      </w:tr>
      <w:tr w14:paraId="76692E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28" w:type="dxa"/>
            <w:left w:w="28" w:type="dxa"/>
            <w:bottom w:w="28" w:type="dxa"/>
            <w:right w:w="28" w:type="dxa"/>
          </w:tblCellMar>
        </w:tblPrEx>
        <w:trPr>
          <w:trHeight w:val="0" w:hRule="atLeast"/>
          <w:jc w:val="center"/>
        </w:trPr>
        <w:tc>
          <w:tcPr>
            <w:tcW w:w="638" w:type="dxa"/>
            <w:tcBorders>
              <w:tl2br w:val="nil"/>
              <w:tr2bl w:val="nil"/>
            </w:tcBorders>
            <w:shd w:val="clear" w:color="auto" w:fill="auto"/>
            <w:vAlign w:val="center"/>
          </w:tcPr>
          <w:p w14:paraId="54A66BC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themeColor="text1"/>
                <w:sz w:val="18"/>
                <w:szCs w:val="18"/>
                <w:u w:val="none"/>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t>4</w:t>
            </w:r>
          </w:p>
        </w:tc>
        <w:tc>
          <w:tcPr>
            <w:tcW w:w="837" w:type="dxa"/>
            <w:tcBorders>
              <w:tl2br w:val="nil"/>
              <w:tr2bl w:val="nil"/>
            </w:tcBorders>
            <w:shd w:val="clear" w:color="auto" w:fill="auto"/>
            <w:vAlign w:val="center"/>
          </w:tcPr>
          <w:p w14:paraId="2837749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themeColor="text1"/>
                <w:sz w:val="18"/>
                <w:szCs w:val="18"/>
                <w:u w:val="none"/>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t>行政处罚</w:t>
            </w:r>
          </w:p>
        </w:tc>
        <w:tc>
          <w:tcPr>
            <w:tcW w:w="1054" w:type="dxa"/>
            <w:tcBorders>
              <w:tl2br w:val="nil"/>
              <w:tr2bl w:val="nil"/>
            </w:tcBorders>
            <w:shd w:val="clear" w:color="auto" w:fill="auto"/>
            <w:vAlign w:val="center"/>
          </w:tcPr>
          <w:p w14:paraId="604D48C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themeColor="text1"/>
                <w:sz w:val="18"/>
                <w:szCs w:val="18"/>
                <w:u w:val="none"/>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t>对窃取或唆使窃取、利诱胁迫等手段侵占他人科技成果，侵犯他人合法权益的处罚</w:t>
            </w:r>
          </w:p>
        </w:tc>
        <w:tc>
          <w:tcPr>
            <w:tcW w:w="946" w:type="dxa"/>
            <w:tcBorders>
              <w:tl2br w:val="nil"/>
              <w:tr2bl w:val="nil"/>
            </w:tcBorders>
            <w:shd w:val="clear" w:color="auto" w:fill="auto"/>
            <w:vAlign w:val="center"/>
          </w:tcPr>
          <w:p w14:paraId="5E7DAE5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themeColor="text1"/>
                <w:sz w:val="18"/>
                <w:szCs w:val="18"/>
                <w:u w:val="none"/>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t>银川市科学技术局</w:t>
            </w:r>
          </w:p>
        </w:tc>
        <w:tc>
          <w:tcPr>
            <w:tcW w:w="5697" w:type="dxa"/>
            <w:tcBorders>
              <w:tl2br w:val="nil"/>
              <w:tr2bl w:val="nil"/>
            </w:tcBorders>
            <w:shd w:val="clear" w:color="auto" w:fill="auto"/>
            <w:vAlign w:val="center"/>
          </w:tcPr>
          <w:p w14:paraId="44A7725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themeColor="text1"/>
                <w:sz w:val="18"/>
                <w:szCs w:val="18"/>
                <w:u w:val="none"/>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t>【法律】《中华人民共和国促进科技成果转化法》（2015年修正）</w:t>
            </w:r>
            <w:r>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br w:type="textWrapping"/>
            </w:r>
            <w:r>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t>第五十条　违反本法规定，以唆使窃取、利诱胁迫等手段侵占他人的科技成果，侵犯他人合法权益的，依法承担民事赔偿责任，可以处以罚款；构成犯罪的，依法追究刑事责任。</w:t>
            </w:r>
          </w:p>
        </w:tc>
        <w:tc>
          <w:tcPr>
            <w:tcW w:w="570" w:type="dxa"/>
            <w:tcBorders>
              <w:tl2br w:val="nil"/>
              <w:tr2bl w:val="nil"/>
            </w:tcBorders>
            <w:shd w:val="clear" w:color="auto" w:fill="auto"/>
            <w:vAlign w:val="center"/>
          </w:tcPr>
          <w:p w14:paraId="77900FE5">
            <w:pPr>
              <w:keepNext w:val="0"/>
              <w:keepLines w:val="0"/>
              <w:pageBreakBefore w:val="0"/>
              <w:widowControl/>
              <w:kinsoku/>
              <w:wordWrap/>
              <w:overflowPunct/>
              <w:topLinePunct w:val="0"/>
              <w:autoSpaceDE/>
              <w:autoSpaceDN/>
              <w:bidi w:val="0"/>
              <w:adjustRightInd/>
              <w:snapToGrid/>
              <w:spacing w:line="240" w:lineRule="exact"/>
              <w:jc w:val="both"/>
              <w:outlineLvl w:val="9"/>
              <w:rPr>
                <w:rFonts w:hint="default" w:ascii="Times New Roman" w:hAnsi="Times New Roman" w:eastAsia="仿宋_GB2312" w:cs="Times New Roman"/>
                <w:i w:val="0"/>
                <w:color w:val="000000" w:themeColor="text1"/>
                <w:sz w:val="18"/>
                <w:szCs w:val="18"/>
                <w:u w:val="none"/>
                <w14:textFill>
                  <w14:solidFill>
                    <w14:schemeClr w14:val="tx1"/>
                  </w14:solidFill>
                </w14:textFill>
              </w:rPr>
            </w:pPr>
          </w:p>
        </w:tc>
      </w:tr>
      <w:tr w14:paraId="7BBCEB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28" w:type="dxa"/>
            <w:left w:w="28" w:type="dxa"/>
            <w:bottom w:w="28" w:type="dxa"/>
            <w:right w:w="28" w:type="dxa"/>
          </w:tblCellMar>
        </w:tblPrEx>
        <w:trPr>
          <w:trHeight w:val="0" w:hRule="atLeast"/>
          <w:jc w:val="center"/>
        </w:trPr>
        <w:tc>
          <w:tcPr>
            <w:tcW w:w="638" w:type="dxa"/>
            <w:tcBorders>
              <w:tl2br w:val="nil"/>
              <w:tr2bl w:val="nil"/>
            </w:tcBorders>
            <w:shd w:val="clear" w:color="auto" w:fill="auto"/>
            <w:vAlign w:val="center"/>
          </w:tcPr>
          <w:p w14:paraId="1D6825D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pPr>
            <w:r>
              <w:rPr>
                <w:rFonts w:hint="eastAsia"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t>5</w:t>
            </w:r>
          </w:p>
        </w:tc>
        <w:tc>
          <w:tcPr>
            <w:tcW w:w="837" w:type="dxa"/>
            <w:tcBorders>
              <w:tl2br w:val="nil"/>
              <w:tr2bl w:val="nil"/>
            </w:tcBorders>
            <w:shd w:val="clear" w:color="auto" w:fill="auto"/>
            <w:vAlign w:val="center"/>
          </w:tcPr>
          <w:p w14:paraId="5191BD3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行政确认</w:t>
            </w:r>
          </w:p>
        </w:tc>
        <w:tc>
          <w:tcPr>
            <w:tcW w:w="1054" w:type="dxa"/>
            <w:tcBorders>
              <w:tl2br w:val="nil"/>
              <w:tr2bl w:val="nil"/>
            </w:tcBorders>
            <w:shd w:val="clear" w:color="auto" w:fill="auto"/>
            <w:vAlign w:val="center"/>
          </w:tcPr>
          <w:p w14:paraId="272375B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技术合同认定登记</w:t>
            </w:r>
          </w:p>
        </w:tc>
        <w:tc>
          <w:tcPr>
            <w:tcW w:w="946" w:type="dxa"/>
            <w:tcBorders>
              <w:tl2br w:val="nil"/>
              <w:tr2bl w:val="nil"/>
            </w:tcBorders>
            <w:shd w:val="clear" w:color="auto" w:fill="auto"/>
            <w:vAlign w:val="center"/>
          </w:tcPr>
          <w:p w14:paraId="26D4EEA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银川市科学技术局</w:t>
            </w:r>
          </w:p>
        </w:tc>
        <w:tc>
          <w:tcPr>
            <w:tcW w:w="5697" w:type="dxa"/>
            <w:tcBorders>
              <w:tl2br w:val="nil"/>
              <w:tr2bl w:val="nil"/>
            </w:tcBorders>
            <w:shd w:val="clear" w:color="auto" w:fill="auto"/>
            <w:vAlign w:val="center"/>
          </w:tcPr>
          <w:p w14:paraId="513E9B74">
            <w:pPr>
              <w:pStyle w:val="7"/>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textAlignment w:val="auto"/>
              <w:rPr>
                <w:rFonts w:hint="default" w:ascii="Times New Roman" w:hAnsi="Times New Roman" w:eastAsia="仿宋_GB2312" w:cs="Times New Roman"/>
                <w:i w:val="0"/>
                <w:color w:val="auto"/>
                <w:kern w:val="0"/>
                <w:sz w:val="18"/>
                <w:szCs w:val="18"/>
                <w:u w:val="none"/>
                <w:lang w:val="en-US" w:eastAsia="zh-CN" w:bidi="ar"/>
              </w:rPr>
            </w:pPr>
            <w:r>
              <w:rPr>
                <w:rFonts w:hint="default" w:ascii="Times New Roman" w:hAnsi="Times New Roman" w:eastAsia="仿宋_GB2312" w:cs="Times New Roman"/>
                <w:i w:val="0"/>
                <w:color w:val="auto"/>
                <w:kern w:val="0"/>
                <w:sz w:val="18"/>
                <w:szCs w:val="18"/>
                <w:u w:val="none"/>
                <w:lang w:val="en-US" w:eastAsia="zh-CN" w:bidi="ar"/>
              </w:rPr>
              <w:t>【地方性法规】</w:t>
            </w:r>
            <w:r>
              <w:rPr>
                <w:rFonts w:hint="eastAsia" w:ascii="Times New Roman" w:hAnsi="Times New Roman" w:eastAsia="仿宋_GB2312" w:cs="Times New Roman"/>
                <w:i w:val="0"/>
                <w:color w:val="auto"/>
                <w:kern w:val="0"/>
                <w:sz w:val="18"/>
                <w:szCs w:val="18"/>
                <w:u w:val="none"/>
                <w:lang w:val="en-US" w:eastAsia="zh-CN" w:bidi="ar"/>
              </w:rPr>
              <w:t>《宁夏回族自治区技术市场促进条例》（2020年修正）</w:t>
            </w:r>
          </w:p>
          <w:p w14:paraId="5B56FD52">
            <w:pPr>
              <w:pStyle w:val="7"/>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textAlignment w:val="auto"/>
              <w:rPr>
                <w:rFonts w:hint="eastAsia" w:ascii="Times New Roman" w:hAnsi="Times New Roman" w:eastAsia="仿宋_GB2312" w:cs="Times New Roman"/>
                <w:i w:val="0"/>
                <w:color w:val="auto"/>
                <w:kern w:val="0"/>
                <w:sz w:val="18"/>
                <w:szCs w:val="18"/>
                <w:u w:val="none"/>
                <w:lang w:val="en-US" w:eastAsia="zh-CN" w:bidi="ar"/>
              </w:rPr>
            </w:pPr>
            <w:r>
              <w:rPr>
                <w:rFonts w:hint="default" w:ascii="Times New Roman" w:hAnsi="Times New Roman" w:eastAsia="仿宋_GB2312" w:cs="Times New Roman"/>
                <w:i w:val="0"/>
                <w:color w:val="auto"/>
                <w:kern w:val="0"/>
                <w:sz w:val="18"/>
                <w:szCs w:val="18"/>
                <w:u w:val="none"/>
                <w:lang w:val="en-US" w:eastAsia="zh-CN" w:bidi="ar"/>
              </w:rPr>
              <w:t>第十七条  自治区实行技术合同认定登记制度。科学技术主管部门</w:t>
            </w:r>
            <w:r>
              <w:rPr>
                <w:rFonts w:hint="eastAsia" w:ascii="Times New Roman" w:hAnsi="Times New Roman" w:eastAsia="仿宋_GB2312" w:cs="Times New Roman"/>
                <w:i w:val="0"/>
                <w:color w:val="auto"/>
                <w:kern w:val="0"/>
                <w:sz w:val="18"/>
                <w:szCs w:val="18"/>
                <w:u w:val="none"/>
                <w:lang w:val="en-US" w:eastAsia="zh-CN" w:bidi="ar"/>
              </w:rPr>
              <w:t>负责管理技术合同认定登记工作。</w:t>
            </w:r>
          </w:p>
          <w:p w14:paraId="714791C1">
            <w:pPr>
              <w:pStyle w:val="7"/>
              <w:keepNext w:val="0"/>
              <w:keepLines w:val="0"/>
              <w:pageBreakBefore w:val="0"/>
              <w:widowControl w:val="0"/>
              <w:numPr>
                <w:ilvl w:val="0"/>
                <w:numId w:val="0"/>
              </w:numPr>
              <w:kinsoku/>
              <w:wordWrap/>
              <w:overflowPunct/>
              <w:topLinePunct w:val="0"/>
              <w:autoSpaceDE/>
              <w:autoSpaceDN/>
              <w:bidi w:val="0"/>
              <w:adjustRightInd w:val="0"/>
              <w:snapToGrid w:val="0"/>
              <w:spacing w:after="0"/>
              <w:ind w:leftChars="0"/>
              <w:textAlignment w:val="auto"/>
              <w:rPr>
                <w:rFonts w:hint="default" w:ascii="Times New Roman" w:hAnsi="Times New Roman" w:eastAsia="仿宋_GB2312" w:cs="Times New Roman"/>
                <w:i w:val="0"/>
                <w:color w:val="auto"/>
                <w:kern w:val="0"/>
                <w:sz w:val="18"/>
                <w:szCs w:val="18"/>
                <w:u w:val="none"/>
                <w:lang w:val="en-US" w:eastAsia="zh-CN" w:bidi="ar"/>
              </w:rPr>
            </w:pPr>
            <w:r>
              <w:rPr>
                <w:rFonts w:hint="eastAsia" w:ascii="Times New Roman" w:hAnsi="Times New Roman" w:eastAsia="仿宋_GB2312" w:cs="Times New Roman"/>
                <w:i w:val="0"/>
                <w:color w:val="auto"/>
                <w:kern w:val="0"/>
                <w:sz w:val="18"/>
                <w:szCs w:val="18"/>
                <w:u w:val="none"/>
                <w:lang w:val="en-US" w:eastAsia="zh-CN" w:bidi="ar"/>
              </w:rPr>
              <w:t>第十八条</w:t>
            </w:r>
            <w:r>
              <w:rPr>
                <w:rFonts w:hint="default" w:ascii="Times New Roman" w:hAnsi="Times New Roman" w:eastAsia="仿宋_GB2312" w:cs="Times New Roman"/>
                <w:i w:val="0"/>
                <w:color w:val="auto"/>
                <w:kern w:val="0"/>
                <w:sz w:val="18"/>
                <w:szCs w:val="18"/>
                <w:u w:val="none"/>
                <w:lang w:val="en-US" w:eastAsia="zh-CN" w:bidi="ar"/>
              </w:rPr>
              <w:t xml:space="preserve"> 技术合同认定登记后，可以享受国家和自治区规定的相关税收、信贷和奖励等优惠政策。</w:t>
            </w:r>
          </w:p>
          <w:p w14:paraId="437FC337">
            <w:pPr>
              <w:pStyle w:val="7"/>
              <w:keepNext w:val="0"/>
              <w:keepLines w:val="0"/>
              <w:pageBreakBefore w:val="0"/>
              <w:widowControl w:val="0"/>
              <w:numPr>
                <w:ilvl w:val="0"/>
                <w:numId w:val="0"/>
              </w:numPr>
              <w:kinsoku/>
              <w:wordWrap/>
              <w:overflowPunct/>
              <w:topLinePunct w:val="0"/>
              <w:autoSpaceDE/>
              <w:autoSpaceDN/>
              <w:bidi w:val="0"/>
              <w:adjustRightInd w:val="0"/>
              <w:snapToGrid w:val="0"/>
              <w:spacing w:after="0"/>
              <w:ind w:leftChars="0"/>
              <w:textAlignment w:val="auto"/>
              <w:rPr>
                <w:rFonts w:hint="eastAsia" w:ascii="Times New Roman" w:hAnsi="Times New Roman" w:eastAsia="仿宋_GB2312" w:cs="Times New Roman"/>
                <w:i w:val="0"/>
                <w:color w:val="auto"/>
                <w:kern w:val="0"/>
                <w:sz w:val="18"/>
                <w:szCs w:val="18"/>
                <w:u w:val="none"/>
                <w:lang w:val="en-US" w:eastAsia="zh-CN" w:bidi="ar"/>
              </w:rPr>
            </w:pPr>
            <w:r>
              <w:rPr>
                <w:rFonts w:hint="default" w:ascii="Times New Roman" w:hAnsi="Times New Roman" w:eastAsia="仿宋_GB2312" w:cs="Times New Roman"/>
                <w:i w:val="0"/>
                <w:color w:val="auto"/>
                <w:kern w:val="0"/>
                <w:sz w:val="18"/>
                <w:szCs w:val="18"/>
                <w:u w:val="none"/>
                <w:lang w:val="en-US" w:eastAsia="zh-CN" w:bidi="ar"/>
              </w:rPr>
              <w:t>【规范性文件】《技术合同认定登记管理办法》</w:t>
            </w:r>
            <w:r>
              <w:rPr>
                <w:rFonts w:hint="eastAsia" w:ascii="Times New Roman" w:hAnsi="Times New Roman" w:eastAsia="仿宋_GB2312" w:cs="Times New Roman"/>
                <w:i w:val="0"/>
                <w:color w:val="auto"/>
                <w:kern w:val="0"/>
                <w:sz w:val="18"/>
                <w:szCs w:val="18"/>
                <w:u w:val="none"/>
                <w:lang w:val="en-US" w:eastAsia="zh-CN" w:bidi="ar"/>
              </w:rPr>
              <w:t>（</w:t>
            </w:r>
            <w:r>
              <w:rPr>
                <w:rFonts w:hint="default" w:ascii="Times New Roman" w:hAnsi="Times New Roman" w:eastAsia="仿宋_GB2312" w:cs="Times New Roman"/>
                <w:i w:val="0"/>
                <w:color w:val="auto"/>
                <w:kern w:val="0"/>
                <w:sz w:val="18"/>
                <w:szCs w:val="18"/>
                <w:u w:val="none"/>
                <w:lang w:val="en-US" w:eastAsia="zh-CN" w:bidi="ar"/>
              </w:rPr>
              <w:t>工信部科〔2026〕18号</w:t>
            </w:r>
            <w:r>
              <w:rPr>
                <w:rFonts w:hint="eastAsia" w:ascii="Times New Roman" w:hAnsi="Times New Roman" w:eastAsia="仿宋_GB2312" w:cs="Times New Roman"/>
                <w:i w:val="0"/>
                <w:color w:val="auto"/>
                <w:kern w:val="0"/>
                <w:sz w:val="18"/>
                <w:szCs w:val="18"/>
                <w:u w:val="none"/>
                <w:lang w:val="en-US" w:eastAsia="zh-CN" w:bidi="ar"/>
              </w:rPr>
              <w:t>）</w:t>
            </w:r>
          </w:p>
          <w:p w14:paraId="65B2F2D6">
            <w:pPr>
              <w:pStyle w:val="7"/>
              <w:keepNext w:val="0"/>
              <w:keepLines w:val="0"/>
              <w:pageBreakBefore w:val="0"/>
              <w:widowControl w:val="0"/>
              <w:numPr>
                <w:ilvl w:val="0"/>
                <w:numId w:val="0"/>
              </w:numPr>
              <w:kinsoku/>
              <w:wordWrap/>
              <w:overflowPunct/>
              <w:topLinePunct w:val="0"/>
              <w:autoSpaceDE/>
              <w:autoSpaceDN/>
              <w:bidi w:val="0"/>
              <w:adjustRightInd w:val="0"/>
              <w:snapToGrid w:val="0"/>
              <w:spacing w:after="0"/>
              <w:ind w:leftChars="0"/>
              <w:textAlignment w:val="auto"/>
              <w:rPr>
                <w:rFonts w:hint="eastAsia" w:ascii="Times New Roman" w:hAnsi="Times New Roman" w:eastAsia="仿宋_GB2312" w:cs="Times New Roman"/>
                <w:i w:val="0"/>
                <w:color w:val="auto"/>
                <w:kern w:val="0"/>
                <w:sz w:val="18"/>
                <w:szCs w:val="18"/>
                <w:u w:val="none"/>
                <w:lang w:val="en-US" w:eastAsia="zh-CN" w:bidi="ar"/>
              </w:rPr>
            </w:pPr>
            <w:r>
              <w:rPr>
                <w:rFonts w:hint="eastAsia" w:ascii="Times New Roman" w:hAnsi="Times New Roman" w:eastAsia="仿宋_GB2312" w:cs="Times New Roman"/>
                <w:i w:val="0"/>
                <w:color w:val="auto"/>
                <w:kern w:val="0"/>
                <w:sz w:val="18"/>
                <w:szCs w:val="18"/>
                <w:u w:val="none"/>
                <w:lang w:val="en-US" w:eastAsia="zh-CN" w:bidi="ar"/>
              </w:rPr>
              <w:t>第五条 工业和信息化部负责全国技术合同认定登记管理工作，推动完善相关法规、政策和标准，促进技术市场有序发展</w:t>
            </w:r>
          </w:p>
          <w:p w14:paraId="4D2F1980">
            <w:pPr>
              <w:pStyle w:val="7"/>
              <w:keepNext w:val="0"/>
              <w:keepLines w:val="0"/>
              <w:pageBreakBefore w:val="0"/>
              <w:widowControl w:val="0"/>
              <w:numPr>
                <w:ilvl w:val="0"/>
                <w:numId w:val="0"/>
              </w:numPr>
              <w:kinsoku/>
              <w:wordWrap/>
              <w:overflowPunct/>
              <w:topLinePunct w:val="0"/>
              <w:autoSpaceDE/>
              <w:autoSpaceDN/>
              <w:bidi w:val="0"/>
              <w:adjustRightInd w:val="0"/>
              <w:snapToGrid w:val="0"/>
              <w:spacing w:after="0"/>
              <w:ind w:leftChars="0"/>
              <w:textAlignment w:val="auto"/>
              <w:rPr>
                <w:rFonts w:hint="eastAsia" w:ascii="Times New Roman" w:hAnsi="Times New Roman" w:eastAsia="仿宋_GB2312" w:cs="Times New Roman"/>
                <w:i w:val="0"/>
                <w:color w:val="auto"/>
                <w:kern w:val="0"/>
                <w:sz w:val="18"/>
                <w:szCs w:val="18"/>
                <w:u w:val="none"/>
                <w:lang w:val="en-US" w:eastAsia="zh-CN" w:bidi="ar"/>
              </w:rPr>
            </w:pPr>
            <w:r>
              <w:rPr>
                <w:rFonts w:hint="eastAsia" w:ascii="Times New Roman" w:hAnsi="Times New Roman" w:eastAsia="仿宋_GB2312" w:cs="Times New Roman"/>
                <w:i w:val="0"/>
                <w:color w:val="auto"/>
                <w:kern w:val="0"/>
                <w:sz w:val="18"/>
                <w:szCs w:val="18"/>
                <w:u w:val="none"/>
                <w:lang w:val="en-US" w:eastAsia="zh-CN" w:bidi="ar"/>
              </w:rPr>
              <w:t>第六条 各省、自治区、直辖市、新疆生产建设兵团及计划单列市技术合同认定登记工作行政主管部门（以下简称省级主管部门）负责本行政区域内（以下简称本地区）技术合同认定登记管理、监督检查和相关政策落实。</w:t>
            </w:r>
          </w:p>
          <w:p w14:paraId="5E12EBAC">
            <w:pPr>
              <w:pStyle w:val="7"/>
              <w:keepNext w:val="0"/>
              <w:keepLines w:val="0"/>
              <w:pageBreakBefore w:val="0"/>
              <w:widowControl w:val="0"/>
              <w:numPr>
                <w:ilvl w:val="0"/>
                <w:numId w:val="0"/>
              </w:numPr>
              <w:kinsoku/>
              <w:wordWrap/>
              <w:overflowPunct/>
              <w:topLinePunct w:val="0"/>
              <w:autoSpaceDE/>
              <w:autoSpaceDN/>
              <w:bidi w:val="0"/>
              <w:adjustRightInd w:val="0"/>
              <w:snapToGrid w:val="0"/>
              <w:spacing w:after="0"/>
              <w:ind w:left="0" w:leftChars="0" w:firstLine="0" w:firstLineChars="0"/>
              <w:textAlignment w:val="auto"/>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auto"/>
                <w:kern w:val="0"/>
                <w:sz w:val="18"/>
                <w:szCs w:val="18"/>
                <w:u w:val="none"/>
                <w:lang w:val="en-US" w:eastAsia="zh-CN" w:bidi="ar"/>
              </w:rPr>
              <w:t>第十一条 登记主体申请技术合同认定登记，应在技术合同生效后的有效期内向登记机构提交真实、合法、完整的合同文本（含电子合同）等相关材料。</w:t>
            </w:r>
          </w:p>
        </w:tc>
        <w:tc>
          <w:tcPr>
            <w:tcW w:w="570" w:type="dxa"/>
            <w:tcBorders>
              <w:tl2br w:val="nil"/>
              <w:tr2bl w:val="nil"/>
            </w:tcBorders>
            <w:shd w:val="clear" w:color="auto" w:fill="auto"/>
            <w:vAlign w:val="center"/>
          </w:tcPr>
          <w:p w14:paraId="50B63998">
            <w:pPr>
              <w:keepNext w:val="0"/>
              <w:keepLines w:val="0"/>
              <w:pageBreakBefore w:val="0"/>
              <w:widowControl/>
              <w:kinsoku/>
              <w:wordWrap/>
              <w:overflowPunct/>
              <w:topLinePunct w:val="0"/>
              <w:autoSpaceDE/>
              <w:autoSpaceDN/>
              <w:bidi w:val="0"/>
              <w:adjustRightInd/>
              <w:snapToGrid/>
              <w:spacing w:line="240" w:lineRule="exact"/>
              <w:jc w:val="both"/>
              <w:outlineLvl w:val="9"/>
              <w:rPr>
                <w:rFonts w:hint="eastAsia" w:ascii="Times New Roman" w:hAnsi="Times New Roman" w:eastAsia="仿宋_GB2312" w:cs="Times New Roman"/>
                <w:i w:val="0"/>
                <w:color w:val="000000" w:themeColor="text1"/>
                <w:sz w:val="18"/>
                <w:szCs w:val="18"/>
                <w:u w:val="none"/>
                <w:lang w:eastAsia="zh-CN"/>
                <w14:textFill>
                  <w14:solidFill>
                    <w14:schemeClr w14:val="tx1"/>
                  </w14:solidFill>
                </w14:textFill>
              </w:rPr>
            </w:pPr>
          </w:p>
        </w:tc>
      </w:tr>
      <w:tr w14:paraId="489099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28" w:type="dxa"/>
            <w:left w:w="28" w:type="dxa"/>
            <w:bottom w:w="28" w:type="dxa"/>
            <w:right w:w="28" w:type="dxa"/>
          </w:tblCellMar>
        </w:tblPrEx>
        <w:trPr>
          <w:trHeight w:val="0" w:hRule="atLeast"/>
          <w:jc w:val="center"/>
        </w:trPr>
        <w:tc>
          <w:tcPr>
            <w:tcW w:w="638" w:type="dxa"/>
            <w:tcBorders>
              <w:tl2br w:val="nil"/>
              <w:tr2bl w:val="nil"/>
            </w:tcBorders>
            <w:shd w:val="clear" w:color="auto" w:fill="auto"/>
            <w:vAlign w:val="center"/>
          </w:tcPr>
          <w:p w14:paraId="0D60AFB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pPr>
            <w:r>
              <w:rPr>
                <w:rFonts w:hint="eastAsia"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t>6</w:t>
            </w:r>
          </w:p>
        </w:tc>
        <w:tc>
          <w:tcPr>
            <w:tcW w:w="837" w:type="dxa"/>
            <w:tcBorders>
              <w:tl2br w:val="nil"/>
              <w:tr2bl w:val="nil"/>
            </w:tcBorders>
            <w:shd w:val="clear" w:color="auto" w:fill="auto"/>
            <w:vAlign w:val="center"/>
          </w:tcPr>
          <w:p w14:paraId="2EF80AC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t>行政确认</w:t>
            </w:r>
          </w:p>
        </w:tc>
        <w:tc>
          <w:tcPr>
            <w:tcW w:w="1054" w:type="dxa"/>
            <w:tcBorders>
              <w:tl2br w:val="nil"/>
              <w:tr2bl w:val="nil"/>
            </w:tcBorders>
            <w:shd w:val="clear" w:color="auto" w:fill="auto"/>
            <w:vAlign w:val="center"/>
          </w:tcPr>
          <w:p w14:paraId="393EEEE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t>科技成果转化计划项目立项确认</w:t>
            </w:r>
          </w:p>
        </w:tc>
        <w:tc>
          <w:tcPr>
            <w:tcW w:w="946" w:type="dxa"/>
            <w:tcBorders>
              <w:tl2br w:val="nil"/>
              <w:tr2bl w:val="nil"/>
            </w:tcBorders>
            <w:shd w:val="clear" w:color="auto" w:fill="auto"/>
            <w:vAlign w:val="center"/>
          </w:tcPr>
          <w:p w14:paraId="1E7A55C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t>银川市科学技术局</w:t>
            </w:r>
          </w:p>
        </w:tc>
        <w:tc>
          <w:tcPr>
            <w:tcW w:w="5697" w:type="dxa"/>
            <w:tcBorders>
              <w:tl2br w:val="nil"/>
              <w:tr2bl w:val="nil"/>
            </w:tcBorders>
            <w:shd w:val="clear" w:color="auto" w:fill="auto"/>
            <w:vAlign w:val="center"/>
          </w:tcPr>
          <w:p w14:paraId="4162192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t>【法律】《中华人民共和国促进科技成果转化法》（2015年修正）</w:t>
            </w:r>
            <w:r>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br w:type="textWrapping"/>
            </w:r>
            <w:r>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t>第四条　国家对科技成果转化合理安排财政资金投入，引导社会资金投入，推动科技成果转化资金投入的多元化。</w:t>
            </w:r>
            <w:r>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br w:type="textWrapping"/>
            </w:r>
            <w:r>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t>第五条　国务院和地方各级人民政府应当加强科技、财政、投资、税收、人才、产业、金融、政府采购、军民融合等政策协同，为科技成果转化创造良好环境。</w:t>
            </w:r>
            <w:r>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br w:type="textWrapping"/>
            </w:r>
            <w:r>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t>地方各级人民政府根据本法规定的原则，结合本地实际，可以采取更加有利于促进科技成果转化的措施。</w:t>
            </w:r>
            <w:r>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br w:type="textWrapping"/>
            </w:r>
            <w:r>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t>第八条　国务院科学技术行政部门、经济综合管理部门和其他有关行政部门依照国务院规定的职责，管理、指导和协调科技成果转化工作。</w:t>
            </w:r>
            <w:r>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br w:type="textWrapping"/>
            </w:r>
            <w:r>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t>地方各级人民政府负责管理、指导和协调本行政区域内的科技成果转化工作。</w:t>
            </w:r>
            <w:r>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br w:type="textWrapping"/>
            </w:r>
            <w:r>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t>【地方性法规】《宁夏回族自治区促进科技成果转化条例》（2018年修订）</w:t>
            </w:r>
            <w:r>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br w:type="textWrapping"/>
            </w:r>
            <w:r>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t>第五条　县级以上人民政府科学技术行政部门依照职责负责管理、指导和协调科技成果转化工作。县级以上人民政府其他有关部门和单位在各自职责范围内加强协作配合，做好科技成果转化相关工作。</w:t>
            </w:r>
            <w:r>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br w:type="textWrapping"/>
            </w:r>
            <w:r>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t>第二十条　县级以上人民政府应当建立稳定支持科技创新的财政投入机制，将支持科技成果转化的资金纳入本级财政预算，用于科技成果转化的引导资金、贷款贴息、补贴资金、保险费补贴和风险投资以及其他促进科技成果转化的支出。</w:t>
            </w:r>
            <w:r>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br w:type="textWrapping"/>
            </w:r>
            <w:r>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t>第二十四条　鼓励和支持企业通过购买科技成果、技术入股等方式，承接</w:t>
            </w:r>
            <w: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t>区内外科技成果并实施转化；对承接科技成果进行转化的，县级以上人民政府可以通过科技发展专项给予支持。</w:t>
            </w:r>
          </w:p>
          <w:p w14:paraId="41E72E1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t>【规范性文件】《宁夏回族自治区重点科技成果转化项目管理办法》</w:t>
            </w:r>
          </w:p>
          <w:p w14:paraId="657A458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t>第四条 自治区科技厅是项目主管部门（二）组织项目申报、评审、立项、验收，下达项目计划，组织开展项目监督和绩效评价管理</w:t>
            </w:r>
            <w:r>
              <w:rPr>
                <w:rFonts w:hint="eastAsia"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t>。</w:t>
            </w:r>
          </w:p>
          <w:p w14:paraId="7B5021F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t>第十七条 项目实行长年受理、分批评审，按照公开征集、组织申报、实地核查、形式审查、专家评审、审定立项等程序择优确定。（六）审定立项。自治区科技厅依据审查评审及年度科技成果转化资金预算等情况确定拟立项的前引导项目和后支持项目，审定通过后，向社会公示5个工作日，公示无异议后联合自治区财政厅下达项目计划和资金文件。</w:t>
            </w:r>
            <w: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br w:type="textWrapping"/>
            </w:r>
            <w:r>
              <w:rPr>
                <w:rFonts w:hint="default" w:ascii="Times New Roman" w:hAnsi="Times New Roman" w:eastAsia="仿宋_GB2312" w:cs="Times New Roman"/>
                <w:i w:val="0"/>
                <w:color w:val="000000" w:themeColor="text1"/>
                <w:kern w:val="0"/>
                <w:sz w:val="18"/>
                <w:szCs w:val="18"/>
                <w:highlight w:val="none"/>
                <w:u w:val="none"/>
                <w:lang w:val="en-US" w:eastAsia="zh-CN" w:bidi="ar"/>
                <w14:textFill>
                  <w14:solidFill>
                    <w14:schemeClr w14:val="tx1"/>
                  </w14:solidFill>
                </w14:textFill>
              </w:rPr>
              <w:t>【规范性文件】《关于加快促进科技成果转移转化的实施方案》（宁党办发〔2025〕4 号）</w:t>
            </w:r>
          </w:p>
        </w:tc>
        <w:tc>
          <w:tcPr>
            <w:tcW w:w="570" w:type="dxa"/>
            <w:tcBorders>
              <w:tl2br w:val="nil"/>
              <w:tr2bl w:val="nil"/>
            </w:tcBorders>
            <w:shd w:val="clear" w:color="auto" w:fill="auto"/>
            <w:vAlign w:val="center"/>
          </w:tcPr>
          <w:p w14:paraId="3EF4BBB4">
            <w:pPr>
              <w:keepNext w:val="0"/>
              <w:keepLines w:val="0"/>
              <w:pageBreakBefore w:val="0"/>
              <w:widowControl/>
              <w:kinsoku/>
              <w:wordWrap/>
              <w:overflowPunct/>
              <w:topLinePunct w:val="0"/>
              <w:autoSpaceDE/>
              <w:autoSpaceDN/>
              <w:bidi w:val="0"/>
              <w:adjustRightInd/>
              <w:snapToGrid/>
              <w:spacing w:line="240" w:lineRule="exact"/>
              <w:jc w:val="both"/>
              <w:outlineLvl w:val="9"/>
              <w:rPr>
                <w:rFonts w:hint="default" w:ascii="Times New Roman" w:hAnsi="Times New Roman" w:eastAsia="仿宋_GB2312" w:cs="Times New Roman"/>
                <w:i w:val="0"/>
                <w:color w:val="000000" w:themeColor="text1"/>
                <w:sz w:val="18"/>
                <w:szCs w:val="18"/>
                <w:u w:val="none"/>
                <w14:textFill>
                  <w14:solidFill>
                    <w14:schemeClr w14:val="tx1"/>
                  </w14:solidFill>
                </w14:textFill>
              </w:rPr>
            </w:pPr>
          </w:p>
        </w:tc>
      </w:tr>
      <w:tr w14:paraId="67B5A4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28" w:type="dxa"/>
            <w:left w:w="28" w:type="dxa"/>
            <w:bottom w:w="28" w:type="dxa"/>
            <w:right w:w="28" w:type="dxa"/>
          </w:tblCellMar>
        </w:tblPrEx>
        <w:trPr>
          <w:trHeight w:val="4846" w:hRule="atLeast"/>
          <w:jc w:val="center"/>
        </w:trPr>
        <w:tc>
          <w:tcPr>
            <w:tcW w:w="638" w:type="dxa"/>
            <w:tcBorders>
              <w:tl2br w:val="nil"/>
              <w:tr2bl w:val="nil"/>
            </w:tcBorders>
            <w:shd w:val="clear" w:color="auto" w:fill="auto"/>
            <w:vAlign w:val="center"/>
          </w:tcPr>
          <w:p w14:paraId="34F4C59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pPr>
            <w:r>
              <w:rPr>
                <w:rFonts w:hint="eastAsia"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t>7</w:t>
            </w:r>
          </w:p>
        </w:tc>
        <w:tc>
          <w:tcPr>
            <w:tcW w:w="837" w:type="dxa"/>
            <w:tcBorders>
              <w:tl2br w:val="nil"/>
              <w:tr2bl w:val="nil"/>
            </w:tcBorders>
            <w:shd w:val="clear" w:color="auto" w:fill="auto"/>
            <w:vAlign w:val="center"/>
          </w:tcPr>
          <w:p w14:paraId="2454D05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t>行政确认</w:t>
            </w:r>
          </w:p>
        </w:tc>
        <w:tc>
          <w:tcPr>
            <w:tcW w:w="1054" w:type="dxa"/>
            <w:tcBorders>
              <w:tl2br w:val="nil"/>
              <w:tr2bl w:val="nil"/>
            </w:tcBorders>
            <w:shd w:val="clear" w:color="auto" w:fill="auto"/>
            <w:vAlign w:val="center"/>
          </w:tcPr>
          <w:p w14:paraId="0D9C834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t>享受企业所得税加计扣除优惠政策的研发项目鉴定</w:t>
            </w:r>
          </w:p>
        </w:tc>
        <w:tc>
          <w:tcPr>
            <w:tcW w:w="946" w:type="dxa"/>
            <w:tcBorders>
              <w:tl2br w:val="nil"/>
              <w:tr2bl w:val="nil"/>
            </w:tcBorders>
            <w:shd w:val="clear" w:color="auto" w:fill="auto"/>
            <w:vAlign w:val="center"/>
          </w:tcPr>
          <w:p w14:paraId="2169B34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t>银川市科学技术局</w:t>
            </w:r>
          </w:p>
        </w:tc>
        <w:tc>
          <w:tcPr>
            <w:tcW w:w="5697" w:type="dxa"/>
            <w:tcBorders>
              <w:tl2br w:val="nil"/>
              <w:tr2bl w:val="nil"/>
            </w:tcBorders>
            <w:shd w:val="clear" w:color="auto" w:fill="auto"/>
            <w:vAlign w:val="center"/>
          </w:tcPr>
          <w:p w14:paraId="3E00C4E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t>【规范性文件】《财政部　国家税务总局　科技部关于完善研究开发费用税前加计扣除政策的通知》（财税〔2015〕119号）</w:t>
            </w:r>
            <w:r>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br w:type="textWrapping"/>
            </w:r>
            <w:r>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t>五、管理事项及征管要求</w:t>
            </w:r>
            <w:r>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br w:type="textWrapping"/>
            </w:r>
            <w:r>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t>3.税务机关对企业享受加计扣除优惠的研发项目有异议的，可以转请地市级（含）以上科技行政主管部门出具鉴定意见，科技部门应及时回复意见。企业承担省部级（含）以上科研项目的，以及以前年度已鉴定的跨年度研发项目，不再需要鉴定。</w:t>
            </w:r>
            <w:r>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br w:type="textWrapping"/>
            </w:r>
            <w:r>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t>【规范性文件】《关于进一步做好企业研发费用加计扣除政策落实工作的通知》（国科发政〔2017〕211号）</w:t>
            </w:r>
            <w:r>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br w:type="textWrapping"/>
            </w:r>
            <w:r>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t>二、事中异议项目鉴定</w:t>
            </w:r>
            <w:r>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br w:type="textWrapping"/>
            </w:r>
            <w:r>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t>1.税务部门对企业享受加计扣除优惠的研发项目有异议的，应及时通过县（区）级科技部门将项目资料送地市级（含）以上科技部门进行鉴定；由省直接管理的县/市，可直接由县级科技部门进行鉴定（以下统称“鉴定部门”）。</w:t>
            </w:r>
            <w:r>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br w:type="textWrapping"/>
            </w:r>
            <w:r>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t>3.税务部门对鉴定部门的鉴定意见有异议的，可转请省级人民政府科技行政管理部门出具鉴定意见。</w:t>
            </w:r>
            <w:r>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br w:type="textWrapping"/>
            </w:r>
            <w:r>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t>三、事后核查异议项目鉴定</w:t>
            </w:r>
            <w:r>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br w:type="textWrapping"/>
            </w:r>
            <w:r>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t>税务部门在对企业享受的研发费用加计扣除优惠开展事后核查中，对企业研发项目有异议的，可按照本通知第二条的规定送科技部门鉴定。</w:t>
            </w:r>
          </w:p>
        </w:tc>
        <w:tc>
          <w:tcPr>
            <w:tcW w:w="570" w:type="dxa"/>
            <w:tcBorders>
              <w:tl2br w:val="nil"/>
              <w:tr2bl w:val="nil"/>
            </w:tcBorders>
            <w:shd w:val="clear" w:color="auto" w:fill="auto"/>
            <w:vAlign w:val="center"/>
          </w:tcPr>
          <w:p w14:paraId="64FA33CB">
            <w:pPr>
              <w:keepNext w:val="0"/>
              <w:keepLines w:val="0"/>
              <w:pageBreakBefore w:val="0"/>
              <w:widowControl/>
              <w:kinsoku/>
              <w:wordWrap/>
              <w:overflowPunct/>
              <w:topLinePunct w:val="0"/>
              <w:autoSpaceDE/>
              <w:autoSpaceDN/>
              <w:bidi w:val="0"/>
              <w:adjustRightInd/>
              <w:snapToGrid/>
              <w:spacing w:line="240" w:lineRule="exact"/>
              <w:jc w:val="both"/>
              <w:outlineLvl w:val="9"/>
              <w:rPr>
                <w:rFonts w:hint="eastAsia" w:ascii="Times New Roman" w:hAnsi="Times New Roman" w:eastAsia="仿宋_GB2312" w:cs="Times New Roman"/>
                <w:i w:val="0"/>
                <w:color w:val="000000" w:themeColor="text1"/>
                <w:sz w:val="18"/>
                <w:szCs w:val="18"/>
                <w:u w:val="none"/>
                <w:lang w:eastAsia="zh-CN"/>
                <w14:textFill>
                  <w14:solidFill>
                    <w14:schemeClr w14:val="tx1"/>
                  </w14:solidFill>
                </w14:textFill>
              </w:rPr>
            </w:pPr>
          </w:p>
        </w:tc>
      </w:tr>
      <w:tr w14:paraId="7E3623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28" w:type="dxa"/>
            <w:left w:w="28" w:type="dxa"/>
            <w:bottom w:w="28" w:type="dxa"/>
            <w:right w:w="28" w:type="dxa"/>
          </w:tblCellMar>
        </w:tblPrEx>
        <w:trPr>
          <w:trHeight w:val="0" w:hRule="atLeast"/>
          <w:jc w:val="center"/>
        </w:trPr>
        <w:tc>
          <w:tcPr>
            <w:tcW w:w="638" w:type="dxa"/>
            <w:tcBorders>
              <w:tl2br w:val="nil"/>
              <w:tr2bl w:val="nil"/>
            </w:tcBorders>
            <w:shd w:val="clear" w:color="auto" w:fill="auto"/>
            <w:vAlign w:val="center"/>
          </w:tcPr>
          <w:p w14:paraId="79DF4F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pPr>
            <w:r>
              <w:rPr>
                <w:rFonts w:hint="eastAsia"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t>8</w:t>
            </w:r>
          </w:p>
        </w:tc>
        <w:tc>
          <w:tcPr>
            <w:tcW w:w="837" w:type="dxa"/>
            <w:tcBorders>
              <w:tl2br w:val="nil"/>
              <w:tr2bl w:val="nil"/>
            </w:tcBorders>
            <w:shd w:val="clear" w:color="auto" w:fill="auto"/>
            <w:vAlign w:val="center"/>
          </w:tcPr>
          <w:p w14:paraId="00953ED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t>行政确认</w:t>
            </w:r>
          </w:p>
        </w:tc>
        <w:tc>
          <w:tcPr>
            <w:tcW w:w="1054" w:type="dxa"/>
            <w:tcBorders>
              <w:tl2br w:val="nil"/>
              <w:tr2bl w:val="nil"/>
            </w:tcBorders>
            <w:shd w:val="clear" w:color="auto" w:fill="auto"/>
            <w:vAlign w:val="center"/>
          </w:tcPr>
          <w:p w14:paraId="70C306F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t>银川市科技计划项目立项确认</w:t>
            </w:r>
          </w:p>
        </w:tc>
        <w:tc>
          <w:tcPr>
            <w:tcW w:w="946" w:type="dxa"/>
            <w:tcBorders>
              <w:tl2br w:val="nil"/>
              <w:tr2bl w:val="nil"/>
            </w:tcBorders>
            <w:shd w:val="clear" w:color="auto" w:fill="auto"/>
            <w:vAlign w:val="center"/>
          </w:tcPr>
          <w:p w14:paraId="66F67DE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t>银川市科学技术局</w:t>
            </w:r>
          </w:p>
        </w:tc>
        <w:tc>
          <w:tcPr>
            <w:tcW w:w="5697" w:type="dxa"/>
            <w:tcBorders>
              <w:tl2br w:val="nil"/>
              <w:tr2bl w:val="nil"/>
            </w:tcBorders>
            <w:shd w:val="clear" w:color="auto" w:fill="auto"/>
            <w:vAlign w:val="center"/>
          </w:tcPr>
          <w:p w14:paraId="2B0FAFE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t>【法律】《中华人民共和国科学技术进步法》（2021年修订）</w:t>
            </w:r>
          </w:p>
          <w:p w14:paraId="29650DE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t>第十六条第二款 县级以上地方人民政府科学技术行政部门负责本行政区域的科学技术进步工作；县级以上地方人民政府其他有关部门在各自的职责范围内，负责有关的科学技术进步工作。</w:t>
            </w:r>
          </w:p>
          <w:p w14:paraId="17C6BED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t>【地方性法规】《宁夏回族自治区科学技术进步条例》（2023年修订）</w:t>
            </w:r>
          </w:p>
          <w:p w14:paraId="561F444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t>第七条  县级以上人民政府科学技术行政部门负责本行政区域内科学技术进步工作的统筹协调、服务保障和监督管理等。</w:t>
            </w:r>
          </w:p>
          <w:p w14:paraId="2E09AB1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t>第十九条  县级以上人民政府应当创新科学技术计划项目形成机制，促进科学技术计划项目组织实施，吸引集聚区内外优势力量协同创新，提升科研攻关的精准性、实效性。</w:t>
            </w:r>
          </w:p>
          <w:p w14:paraId="05106DD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t>【规范性文件】《银川市科技计划项目管理办法》（银科规发〔202</w:t>
            </w:r>
            <w:r>
              <w:rPr>
                <w:rFonts w:hint="eastAsia"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t>5</w:t>
            </w:r>
            <w:r>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t>〕2号）</w:t>
            </w:r>
          </w:p>
          <w:p w14:paraId="7173194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t>第七条 </w:t>
            </w:r>
            <w:r>
              <w:rPr>
                <w:rFonts w:hint="eastAsia"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t>市科技局是项目的管理部门，主要职责是：</w:t>
            </w:r>
          </w:p>
          <w:p w14:paraId="28FBDF2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pPr>
            <w:r>
              <w:rPr>
                <w:rFonts w:hint="eastAsia"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t>（一）负责编报市级项目资金预算，协调项目资金指标，设置项目专项，编发项目申报指南；</w:t>
            </w:r>
          </w:p>
          <w:p w14:paraId="17DC570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pPr>
            <w:r>
              <w:rPr>
                <w:rFonts w:hint="eastAsia"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t>（二）负责或委托开展项目受理、评审立项、过程管理、结题验收、成果登记等工作；</w:t>
            </w:r>
          </w:p>
          <w:p w14:paraId="24124D2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pPr>
            <w:r>
              <w:rPr>
                <w:rFonts w:hint="eastAsia"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t>（三）按市级财政科技资金管理有关规定下达项目，拨付资金；</w:t>
            </w:r>
          </w:p>
          <w:p w14:paraId="56869C2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pPr>
            <w:r>
              <w:rPr>
                <w:rFonts w:hint="eastAsia"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t>（四）负责或委托建设项目评审专家库，并建立项目评审专家库信息定期更新机制，完善评审专家的诚信记录、责任追究制度，严格规范专家评审行为；</w:t>
            </w:r>
          </w:p>
          <w:p w14:paraId="60C35FC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pPr>
            <w:r>
              <w:rPr>
                <w:rFonts w:hint="eastAsia"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t>（五）负责强化项目全过程监督管理，根据需要开展绩效评估、绩效自评和部门评价，做好财政绩效评价管理工作；</w:t>
            </w:r>
          </w:p>
          <w:p w14:paraId="182ADDC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pPr>
            <w:r>
              <w:rPr>
                <w:rFonts w:hint="eastAsia"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t>（六）负责科研诚信体系建设，对项目承担单位、项目负责人、评审与咨询专家等实施信用管理；</w:t>
            </w:r>
          </w:p>
          <w:p w14:paraId="06F7E65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pPr>
            <w:r>
              <w:rPr>
                <w:rFonts w:hint="eastAsia"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t>（七）完善“项目管理系统”，优化整合科技管理流程。</w:t>
            </w:r>
          </w:p>
        </w:tc>
        <w:tc>
          <w:tcPr>
            <w:tcW w:w="570" w:type="dxa"/>
            <w:tcBorders>
              <w:tl2br w:val="nil"/>
              <w:tr2bl w:val="nil"/>
            </w:tcBorders>
            <w:shd w:val="clear" w:color="auto" w:fill="auto"/>
            <w:vAlign w:val="center"/>
          </w:tcPr>
          <w:p w14:paraId="0E1BCE83">
            <w:pPr>
              <w:keepNext w:val="0"/>
              <w:keepLines w:val="0"/>
              <w:pageBreakBefore w:val="0"/>
              <w:widowControl/>
              <w:kinsoku/>
              <w:wordWrap/>
              <w:overflowPunct/>
              <w:topLinePunct w:val="0"/>
              <w:autoSpaceDE/>
              <w:autoSpaceDN/>
              <w:bidi w:val="0"/>
              <w:adjustRightInd/>
              <w:snapToGrid/>
              <w:spacing w:line="240" w:lineRule="exact"/>
              <w:jc w:val="both"/>
              <w:outlineLvl w:val="9"/>
              <w:rPr>
                <w:rFonts w:hint="eastAsia" w:ascii="Times New Roman" w:hAnsi="Times New Roman" w:eastAsia="仿宋_GB2312" w:cs="Times New Roman"/>
                <w:i w:val="0"/>
                <w:color w:val="000000" w:themeColor="text1"/>
                <w:sz w:val="18"/>
                <w:szCs w:val="18"/>
                <w:u w:val="none"/>
                <w:lang w:eastAsia="zh-CN"/>
                <w14:textFill>
                  <w14:solidFill>
                    <w14:schemeClr w14:val="tx1"/>
                  </w14:solidFill>
                </w14:textFill>
              </w:rPr>
            </w:pPr>
          </w:p>
        </w:tc>
      </w:tr>
      <w:tr w14:paraId="661D83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28" w:type="dxa"/>
            <w:left w:w="28" w:type="dxa"/>
            <w:bottom w:w="28" w:type="dxa"/>
            <w:right w:w="28" w:type="dxa"/>
          </w:tblCellMar>
        </w:tblPrEx>
        <w:trPr>
          <w:trHeight w:val="3076" w:hRule="atLeast"/>
          <w:jc w:val="center"/>
        </w:trPr>
        <w:tc>
          <w:tcPr>
            <w:tcW w:w="638" w:type="dxa"/>
            <w:tcBorders>
              <w:tl2br w:val="nil"/>
              <w:tr2bl w:val="nil"/>
            </w:tcBorders>
            <w:shd w:val="clear" w:color="auto" w:fill="auto"/>
            <w:vAlign w:val="center"/>
          </w:tcPr>
          <w:p w14:paraId="1019047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pPr>
            <w:r>
              <w:rPr>
                <w:rFonts w:hint="eastAsia"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t>9</w:t>
            </w:r>
          </w:p>
        </w:tc>
        <w:tc>
          <w:tcPr>
            <w:tcW w:w="837" w:type="dxa"/>
            <w:tcBorders>
              <w:tl2br w:val="nil"/>
              <w:tr2bl w:val="nil"/>
            </w:tcBorders>
            <w:shd w:val="clear" w:color="auto" w:fill="auto"/>
            <w:vAlign w:val="center"/>
          </w:tcPr>
          <w:p w14:paraId="511911D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t>行政确认</w:t>
            </w:r>
          </w:p>
        </w:tc>
        <w:tc>
          <w:tcPr>
            <w:tcW w:w="1054" w:type="dxa"/>
            <w:tcBorders>
              <w:tl2br w:val="nil"/>
              <w:tr2bl w:val="nil"/>
            </w:tcBorders>
            <w:shd w:val="clear" w:color="auto" w:fill="auto"/>
            <w:vAlign w:val="center"/>
          </w:tcPr>
          <w:p w14:paraId="49118AC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t>银川市基础条件建设项目立项确认</w:t>
            </w:r>
          </w:p>
        </w:tc>
        <w:tc>
          <w:tcPr>
            <w:tcW w:w="946" w:type="dxa"/>
            <w:tcBorders>
              <w:tl2br w:val="nil"/>
              <w:tr2bl w:val="nil"/>
            </w:tcBorders>
            <w:shd w:val="clear" w:color="auto" w:fill="auto"/>
            <w:vAlign w:val="center"/>
          </w:tcPr>
          <w:p w14:paraId="60C9F49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t>银川市科学技术局</w:t>
            </w:r>
          </w:p>
        </w:tc>
        <w:tc>
          <w:tcPr>
            <w:tcW w:w="5697" w:type="dxa"/>
            <w:tcBorders>
              <w:tl2br w:val="nil"/>
              <w:tr2bl w:val="nil"/>
            </w:tcBorders>
            <w:shd w:val="clear" w:color="auto" w:fill="auto"/>
            <w:vAlign w:val="center"/>
          </w:tcPr>
          <w:p w14:paraId="7F2D95A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t>【法律】《中华人民共和国科学技术进步法》（2021年修订）</w:t>
            </w:r>
          </w:p>
          <w:p w14:paraId="415F593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t>第八十七条　财政性科学技术资金应当主要用于下列事项的投入：</w:t>
            </w:r>
          </w:p>
          <w:p w14:paraId="587943F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t>（一）科学技术基础条件与设施建设；</w:t>
            </w:r>
          </w:p>
          <w:p w14:paraId="056C507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t>【地方性法规】《宁夏回族自治区科学技术进步条例》（2023年修订）</w:t>
            </w:r>
          </w:p>
          <w:p w14:paraId="348D815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t>第二十一条  县级以上人民政府应当加强科技园区、大学科技园、产业技术研究院、科技成果转化示范区等成果转化载体建设，促进科技成果扩散、流动、共享、应用，提高科技成果转化和产业化水平。</w:t>
            </w:r>
          </w:p>
          <w:p w14:paraId="151A346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t>【规范性文件】《银川市科技基础条件建设项目管理办法（暂行）》（银科规发〔2023〕4号）</w:t>
            </w:r>
          </w:p>
          <w:p w14:paraId="7168218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t>第六条  银川市科技局是科技基础条件建设项目的主管部门，负责项目受理、评审立项等工作；各县（市）区、园区科技管理部门负责项目申报推荐，协助银川市科技局对项目进行过程管理。</w:t>
            </w:r>
          </w:p>
        </w:tc>
        <w:tc>
          <w:tcPr>
            <w:tcW w:w="570" w:type="dxa"/>
            <w:tcBorders>
              <w:tl2br w:val="nil"/>
              <w:tr2bl w:val="nil"/>
            </w:tcBorders>
            <w:shd w:val="clear" w:color="auto" w:fill="auto"/>
            <w:vAlign w:val="center"/>
          </w:tcPr>
          <w:p w14:paraId="441C97CD">
            <w:pPr>
              <w:keepNext w:val="0"/>
              <w:keepLines w:val="0"/>
              <w:pageBreakBefore w:val="0"/>
              <w:widowControl/>
              <w:kinsoku/>
              <w:wordWrap/>
              <w:overflowPunct/>
              <w:topLinePunct w:val="0"/>
              <w:autoSpaceDE/>
              <w:autoSpaceDN/>
              <w:bidi w:val="0"/>
              <w:adjustRightInd/>
              <w:snapToGrid/>
              <w:spacing w:line="240" w:lineRule="exact"/>
              <w:jc w:val="both"/>
              <w:outlineLvl w:val="9"/>
              <w:rPr>
                <w:rFonts w:hint="eastAsia" w:ascii="Times New Roman" w:hAnsi="Times New Roman" w:eastAsia="仿宋_GB2312" w:cs="Times New Roman"/>
                <w:i w:val="0"/>
                <w:color w:val="000000" w:themeColor="text1"/>
                <w:sz w:val="18"/>
                <w:szCs w:val="18"/>
                <w:u w:val="none"/>
                <w:lang w:eastAsia="zh-CN"/>
                <w14:textFill>
                  <w14:solidFill>
                    <w14:schemeClr w14:val="tx1"/>
                  </w14:solidFill>
                </w14:textFill>
              </w:rPr>
            </w:pPr>
          </w:p>
        </w:tc>
      </w:tr>
      <w:tr w14:paraId="721F8A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28" w:type="dxa"/>
            <w:left w:w="28" w:type="dxa"/>
            <w:bottom w:w="28" w:type="dxa"/>
            <w:right w:w="28" w:type="dxa"/>
          </w:tblCellMar>
        </w:tblPrEx>
        <w:trPr>
          <w:trHeight w:val="5966" w:hRule="atLeast"/>
          <w:jc w:val="center"/>
        </w:trPr>
        <w:tc>
          <w:tcPr>
            <w:tcW w:w="638" w:type="dxa"/>
            <w:tcBorders>
              <w:tl2br w:val="nil"/>
              <w:tr2bl w:val="nil"/>
            </w:tcBorders>
            <w:shd w:val="clear" w:color="auto" w:fill="auto"/>
            <w:vAlign w:val="center"/>
          </w:tcPr>
          <w:p w14:paraId="2B1DB60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pPr>
            <w:r>
              <w:rPr>
                <w:rFonts w:hint="eastAsia"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t>10</w:t>
            </w:r>
          </w:p>
        </w:tc>
        <w:tc>
          <w:tcPr>
            <w:tcW w:w="837" w:type="dxa"/>
            <w:tcBorders>
              <w:tl2br w:val="nil"/>
              <w:tr2bl w:val="nil"/>
            </w:tcBorders>
            <w:shd w:val="clear" w:color="auto" w:fill="auto"/>
            <w:vAlign w:val="center"/>
          </w:tcPr>
          <w:p w14:paraId="70C9021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t>行政确认</w:t>
            </w:r>
          </w:p>
        </w:tc>
        <w:tc>
          <w:tcPr>
            <w:tcW w:w="1054" w:type="dxa"/>
            <w:tcBorders>
              <w:tl2br w:val="nil"/>
              <w:tr2bl w:val="nil"/>
            </w:tcBorders>
            <w:shd w:val="clear" w:color="auto" w:fill="auto"/>
            <w:vAlign w:val="center"/>
          </w:tcPr>
          <w:p w14:paraId="1F1E7AA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t>银川市揭榜挂帅项目立项确认</w:t>
            </w:r>
          </w:p>
        </w:tc>
        <w:tc>
          <w:tcPr>
            <w:tcW w:w="946" w:type="dxa"/>
            <w:tcBorders>
              <w:tl2br w:val="nil"/>
              <w:tr2bl w:val="nil"/>
            </w:tcBorders>
            <w:shd w:val="clear" w:color="auto" w:fill="auto"/>
            <w:vAlign w:val="center"/>
          </w:tcPr>
          <w:p w14:paraId="58A53C8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t>银川市科学技术局</w:t>
            </w:r>
          </w:p>
        </w:tc>
        <w:tc>
          <w:tcPr>
            <w:tcW w:w="5697" w:type="dxa"/>
            <w:tcBorders>
              <w:tl2br w:val="nil"/>
              <w:tr2bl w:val="nil"/>
            </w:tcBorders>
            <w:shd w:val="clear" w:color="auto" w:fill="auto"/>
            <w:vAlign w:val="center"/>
          </w:tcPr>
          <w:p w14:paraId="5CE294F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t>【法律】《中华人民共和国科学技术进步法》（2021年修订）</w:t>
            </w:r>
          </w:p>
          <w:p w14:paraId="58EFF64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t>第三十九条　国家建立以企业为主体，以市场为导向，企业同科学技术研究开发机构、高等学校紧密合作的技术创新体系，引导和扶持企业技术创新活动，支持企业牵头国家科技攻关任务，发挥企业在技术创新中的主体作用，推动企业成为技术创新决策、科研投入、组织科研和成果转化的主体，促进各类创新要素向企业集聚，提高企业技术创新能力。</w:t>
            </w:r>
          </w:p>
          <w:p w14:paraId="5561D6B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t>【地方性法规】《宁夏回族自治区科学技术进步条例》（2023年修订）</w:t>
            </w:r>
          </w:p>
          <w:p w14:paraId="015807D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t>第十七条  自治区建立和完善科研攻关协调机制，围绕产业发展、生态保护和民生保障等重大需求，加强重点领域项目、人才、平台、资金一体化配置，推动产学研紧密合作。鼓励以企业为主导，开展面向市场和产业化应用的研究开发活动，促进关键核心技术自主可控。</w:t>
            </w:r>
          </w:p>
          <w:p w14:paraId="4467C5F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t>第十八条  自治区系统布局具有前瞻性、战略性的科学技术重大项目，超前部署关键核心技术研发任务，组织实施科研攻关计划，促进创新链产业链深度融合。</w:t>
            </w:r>
          </w:p>
          <w:p w14:paraId="157A47A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t>县级以上人民政府应当支持开展关键核心技术攻关和产业共性技术研发。</w:t>
            </w:r>
          </w:p>
          <w:p w14:paraId="2E211081">
            <w:pPr>
              <w:keepNext w:val="0"/>
              <w:keepLines w:val="0"/>
              <w:widowControl/>
              <w:suppressLineNumbers w:val="0"/>
              <w:jc w:val="left"/>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t>【规范性文件】《银川市科技项目“揭榜挂帅”实施办法》</w:t>
            </w:r>
            <w:r>
              <w:rPr>
                <w:rFonts w:hint="eastAsia"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t>（</w:t>
            </w:r>
            <w:r>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t>银科规发〔2025〕4 号</w:t>
            </w:r>
            <w:r>
              <w:rPr>
                <w:rFonts w:hint="eastAsia"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t>）</w:t>
            </w:r>
          </w:p>
          <w:p w14:paraId="72DE53F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t>第六条 </w:t>
            </w:r>
            <w:r>
              <w:rPr>
                <w:rFonts w:hint="eastAsia"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t xml:space="preserve"> </w:t>
            </w:r>
            <w:r>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t>项目发榜方是提出依靠自身力量难以解决的重大需求或产业关键技术难题的单位，市科技局根据项目征集情况组织论证后面向全国张榜，符合条件且有研发实力的高校、科研机构、企业等创新主体或各类创新主体组成的联合体作为揭榜方主动揭榜，揭榜成功后与发榜方共同开展项目技术攻关。</w:t>
            </w:r>
          </w:p>
        </w:tc>
        <w:tc>
          <w:tcPr>
            <w:tcW w:w="570" w:type="dxa"/>
            <w:tcBorders>
              <w:tl2br w:val="nil"/>
              <w:tr2bl w:val="nil"/>
            </w:tcBorders>
            <w:shd w:val="clear" w:color="auto" w:fill="auto"/>
            <w:vAlign w:val="center"/>
          </w:tcPr>
          <w:p w14:paraId="593CA503">
            <w:pPr>
              <w:keepNext w:val="0"/>
              <w:keepLines w:val="0"/>
              <w:pageBreakBefore w:val="0"/>
              <w:widowControl/>
              <w:kinsoku/>
              <w:wordWrap/>
              <w:overflowPunct/>
              <w:topLinePunct w:val="0"/>
              <w:autoSpaceDE/>
              <w:autoSpaceDN/>
              <w:bidi w:val="0"/>
              <w:adjustRightInd/>
              <w:snapToGrid/>
              <w:spacing w:line="240" w:lineRule="exact"/>
              <w:jc w:val="both"/>
              <w:outlineLvl w:val="9"/>
              <w:rPr>
                <w:rFonts w:hint="eastAsia" w:ascii="Times New Roman" w:hAnsi="Times New Roman" w:eastAsia="仿宋_GB2312" w:cs="Times New Roman"/>
                <w:i w:val="0"/>
                <w:color w:val="000000" w:themeColor="text1"/>
                <w:sz w:val="18"/>
                <w:szCs w:val="18"/>
                <w:u w:val="none"/>
                <w:lang w:eastAsia="zh-CN"/>
                <w14:textFill>
                  <w14:solidFill>
                    <w14:schemeClr w14:val="tx1"/>
                  </w14:solidFill>
                </w14:textFill>
              </w:rPr>
            </w:pPr>
          </w:p>
        </w:tc>
      </w:tr>
      <w:tr w14:paraId="7B157C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28" w:type="dxa"/>
            <w:left w:w="28" w:type="dxa"/>
            <w:bottom w:w="28" w:type="dxa"/>
            <w:right w:w="28" w:type="dxa"/>
          </w:tblCellMar>
        </w:tblPrEx>
        <w:trPr>
          <w:trHeight w:val="0" w:hRule="atLeast"/>
          <w:jc w:val="center"/>
        </w:trPr>
        <w:tc>
          <w:tcPr>
            <w:tcW w:w="638" w:type="dxa"/>
            <w:tcBorders>
              <w:tl2br w:val="nil"/>
              <w:tr2bl w:val="nil"/>
            </w:tcBorders>
            <w:shd w:val="clear" w:color="auto" w:fill="auto"/>
            <w:vAlign w:val="center"/>
          </w:tcPr>
          <w:p w14:paraId="2CD6190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pPr>
            <w:r>
              <w:rPr>
                <w:rFonts w:hint="eastAsia"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t>11</w:t>
            </w:r>
          </w:p>
        </w:tc>
        <w:tc>
          <w:tcPr>
            <w:tcW w:w="837" w:type="dxa"/>
            <w:tcBorders>
              <w:tl2br w:val="nil"/>
              <w:tr2bl w:val="nil"/>
            </w:tcBorders>
            <w:shd w:val="clear" w:color="auto" w:fill="auto"/>
            <w:vAlign w:val="center"/>
          </w:tcPr>
          <w:p w14:paraId="43DDBB3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t>行政确认</w:t>
            </w:r>
          </w:p>
        </w:tc>
        <w:tc>
          <w:tcPr>
            <w:tcW w:w="1054" w:type="dxa"/>
            <w:tcBorders>
              <w:tl2br w:val="nil"/>
              <w:tr2bl w:val="nil"/>
            </w:tcBorders>
            <w:shd w:val="clear" w:color="auto" w:fill="auto"/>
            <w:vAlign w:val="center"/>
          </w:tcPr>
          <w:p w14:paraId="10A9D86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t>科技特派员创业行动专项立项确认</w:t>
            </w:r>
          </w:p>
        </w:tc>
        <w:tc>
          <w:tcPr>
            <w:tcW w:w="946" w:type="dxa"/>
            <w:tcBorders>
              <w:tl2br w:val="nil"/>
              <w:tr2bl w:val="nil"/>
            </w:tcBorders>
            <w:shd w:val="clear" w:color="auto" w:fill="auto"/>
            <w:vAlign w:val="center"/>
          </w:tcPr>
          <w:p w14:paraId="2F4D64D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t>银川市科学技术局</w:t>
            </w:r>
          </w:p>
        </w:tc>
        <w:tc>
          <w:tcPr>
            <w:tcW w:w="5697" w:type="dxa"/>
            <w:tcBorders>
              <w:tl2br w:val="nil"/>
              <w:tr2bl w:val="nil"/>
            </w:tcBorders>
            <w:shd w:val="clear" w:color="auto" w:fill="auto"/>
            <w:vAlign w:val="center"/>
          </w:tcPr>
          <w:p w14:paraId="3B88573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t>【法律】《中华人民共和国科学技术进步法》（2021年修订）</w:t>
            </w:r>
          </w:p>
          <w:p w14:paraId="5A868B6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t>第三十六条　国家鼓励和支持农业科学技术的应用研究，传播和普及农业科学技术知识，加快农业科技成果转化和产业化，促进农业科学技术进步，利用农业科学技术引领乡村振兴和农业农村现代化。</w:t>
            </w:r>
          </w:p>
          <w:p w14:paraId="6AE3749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t>县级以上人民政府应当采取措施，支持公益性农业科学技术研究开发机构和农业技术推广机构进行农业新品种、新技术的研究开发、应用和推广。</w:t>
            </w:r>
          </w:p>
          <w:p w14:paraId="74E0A27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t>地方各级人民政府应当鼓励和引导农业科学技术服务机构、科技特派员和农村群众性科学技术组织为种植业、林业、畜牧业、渔业等的发展提供科学技术服务，为农民提供科学技术培训和指导。</w:t>
            </w:r>
          </w:p>
          <w:p w14:paraId="3083380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t>【地方性法规】《宁夏回族自治区科学技术进步条例》（2023年修订）</w:t>
            </w:r>
          </w:p>
          <w:p w14:paraId="507AE61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t>第二十条  县级以上人民政府及有关部门应当采取措施，支持农业科学技术基础研究和应用研究，加强农业科技创新体系、农业技术推广体系和农村信息化服务体系建设，加快农业新品种、新技术的开发、引进和推广应用。</w:t>
            </w:r>
          </w:p>
          <w:p w14:paraId="2EF0212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t>【规范性文件】《自治区人民政府办公厅关于坚持和完善科技特派员制度的意见》（宁政办规发〔2020〕14号）</w:t>
            </w:r>
          </w:p>
          <w:p w14:paraId="2056ECF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t>三、政策措施（三）加大科技特派员支持力度。自治区加大科技特派员创业服务专项资金支持力度，根据绩效评价结果，扩大资金支持覆盖面。建立完善符合县域创新驱动发展需求、突出绩效导向的项目管理模式和科技服务补贴制度。发挥政府资金引导作用，以贷款风险补偿、贷款贴息等方式，推动构建针对科技特派员的多元化、多层次、多渠道的融资机制，加大对科技特派员企业信贷支持力度。</w:t>
            </w:r>
          </w:p>
          <w:p w14:paraId="1719795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t>【规范性文件】关于印发《自治区科技特派员创业服务项目管理办法》的通知（宁科规发〔2020〕5号）</w:t>
            </w:r>
          </w:p>
          <w:p w14:paraId="466D9D1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t>第三条 自治区科技厅、财政厅、各市、县（区）科技局负责做好项目的管理工作。</w:t>
            </w:r>
          </w:p>
          <w:p w14:paraId="1CD6607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t>【规范性文件】《银川市科技特派员创业行动专项资金管理办法》（银科特派发〔2012〕1号）</w:t>
            </w:r>
          </w:p>
          <w:p w14:paraId="163371B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t>第十三条 科技特派员创业行动协调领导小组与办公室的工作经费、支持科技特派员创业行动其它事项需要使用科技特派员创业行动专项资金的，由市科特办提出计划并提交科技局局务会研究确定下达。</w:t>
            </w:r>
          </w:p>
        </w:tc>
        <w:tc>
          <w:tcPr>
            <w:tcW w:w="570" w:type="dxa"/>
            <w:tcBorders>
              <w:tl2br w:val="nil"/>
              <w:tr2bl w:val="nil"/>
            </w:tcBorders>
            <w:shd w:val="clear" w:color="auto" w:fill="auto"/>
            <w:vAlign w:val="center"/>
          </w:tcPr>
          <w:p w14:paraId="064BE984">
            <w:pPr>
              <w:keepNext w:val="0"/>
              <w:keepLines w:val="0"/>
              <w:pageBreakBefore w:val="0"/>
              <w:widowControl/>
              <w:kinsoku/>
              <w:wordWrap/>
              <w:overflowPunct/>
              <w:topLinePunct w:val="0"/>
              <w:autoSpaceDE/>
              <w:autoSpaceDN/>
              <w:bidi w:val="0"/>
              <w:adjustRightInd/>
              <w:snapToGrid/>
              <w:spacing w:line="240" w:lineRule="exact"/>
              <w:jc w:val="both"/>
              <w:outlineLvl w:val="9"/>
              <w:rPr>
                <w:rFonts w:hint="eastAsia" w:ascii="Times New Roman" w:hAnsi="Times New Roman" w:eastAsia="仿宋_GB2312" w:cs="Times New Roman"/>
                <w:i w:val="0"/>
                <w:color w:val="000000" w:themeColor="text1"/>
                <w:sz w:val="18"/>
                <w:szCs w:val="18"/>
                <w:u w:val="none"/>
                <w:lang w:eastAsia="zh-CN"/>
                <w14:textFill>
                  <w14:solidFill>
                    <w14:schemeClr w14:val="tx1"/>
                  </w14:solidFill>
                </w14:textFill>
              </w:rPr>
            </w:pPr>
          </w:p>
        </w:tc>
      </w:tr>
      <w:tr w14:paraId="4B8C9B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28" w:type="dxa"/>
            <w:left w:w="28" w:type="dxa"/>
            <w:bottom w:w="28" w:type="dxa"/>
            <w:right w:w="28" w:type="dxa"/>
          </w:tblCellMar>
        </w:tblPrEx>
        <w:trPr>
          <w:trHeight w:val="877" w:hRule="atLeast"/>
          <w:jc w:val="center"/>
        </w:trPr>
        <w:tc>
          <w:tcPr>
            <w:tcW w:w="638" w:type="dxa"/>
            <w:tcBorders>
              <w:tl2br w:val="nil"/>
              <w:tr2bl w:val="nil"/>
            </w:tcBorders>
            <w:shd w:val="clear" w:color="auto" w:fill="auto"/>
            <w:vAlign w:val="center"/>
          </w:tcPr>
          <w:p w14:paraId="6E0B170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pPr>
            <w:r>
              <w:rPr>
                <w:rFonts w:hint="eastAsia"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t>12</w:t>
            </w:r>
          </w:p>
        </w:tc>
        <w:tc>
          <w:tcPr>
            <w:tcW w:w="837" w:type="dxa"/>
            <w:tcBorders>
              <w:tl2br w:val="nil"/>
              <w:tr2bl w:val="nil"/>
            </w:tcBorders>
            <w:shd w:val="clear" w:color="auto" w:fill="auto"/>
            <w:vAlign w:val="center"/>
          </w:tcPr>
          <w:p w14:paraId="3D0361D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t>行政确认</w:t>
            </w:r>
          </w:p>
        </w:tc>
        <w:tc>
          <w:tcPr>
            <w:tcW w:w="1054" w:type="dxa"/>
            <w:tcBorders>
              <w:tl2br w:val="nil"/>
              <w:tr2bl w:val="nil"/>
            </w:tcBorders>
            <w:shd w:val="clear" w:color="auto" w:fill="auto"/>
            <w:vAlign w:val="center"/>
          </w:tcPr>
          <w:p w14:paraId="62432C4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t>企业科技创新后补助项目确认</w:t>
            </w:r>
          </w:p>
        </w:tc>
        <w:tc>
          <w:tcPr>
            <w:tcW w:w="946" w:type="dxa"/>
            <w:tcBorders>
              <w:tl2br w:val="nil"/>
              <w:tr2bl w:val="nil"/>
            </w:tcBorders>
            <w:shd w:val="clear" w:color="auto" w:fill="auto"/>
            <w:vAlign w:val="center"/>
          </w:tcPr>
          <w:p w14:paraId="2C6C09F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t>银川市科学技术局</w:t>
            </w:r>
          </w:p>
        </w:tc>
        <w:tc>
          <w:tcPr>
            <w:tcW w:w="5697" w:type="dxa"/>
            <w:tcBorders>
              <w:tl2br w:val="nil"/>
              <w:tr2bl w:val="nil"/>
            </w:tcBorders>
            <w:shd w:val="clear" w:color="auto" w:fill="auto"/>
            <w:vAlign w:val="center"/>
          </w:tcPr>
          <w:p w14:paraId="31C0556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pPr>
            <w:r>
              <w:rPr>
                <w:rFonts w:hint="eastAsia"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t>【法律】《中华人民共和国科学技术进步法》（2021年修订）</w:t>
            </w:r>
            <w:r>
              <w:rPr>
                <w:rFonts w:hint="eastAsia"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br w:type="textWrapping"/>
            </w:r>
            <w:r>
              <w:rPr>
                <w:rFonts w:hint="eastAsia"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t>第三十九条　国家建立以企业为主体，以市场为导向，企业同科学技术研究开发机构、高等学校紧密合作的技术创新体系，引导和扶持企业技术创新活动，支持企业牵头国家科技攻关任务，发挥企业在技术创新中的主体作用，推动企业成为技术创新决策、科研投入、组织科研和成果转化的主体，促进各类创新要素向企业集聚，提高企业技术创新能力。</w:t>
            </w:r>
            <w:r>
              <w:rPr>
                <w:rFonts w:hint="eastAsia"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br w:type="textWrapping"/>
            </w:r>
            <w:r>
              <w:rPr>
                <w:rFonts w:hint="eastAsia"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t>国家培育具有影响力和竞争力的科技领军企业，充分发挥科技领军企业的创新带动作用。</w:t>
            </w:r>
            <w:r>
              <w:rPr>
                <w:rFonts w:hint="eastAsia"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br w:type="textWrapping"/>
            </w:r>
            <w:r>
              <w:rPr>
                <w:rFonts w:hint="eastAsia"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t>第四十七条　县级以上地方人民政府及其有关部门应当创造公平竞争的市场环境，推动企业技术进步。</w:t>
            </w:r>
            <w:r>
              <w:rPr>
                <w:rFonts w:hint="eastAsia"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br w:type="textWrapping"/>
            </w:r>
            <w:r>
              <w:rPr>
                <w:rFonts w:hint="eastAsia"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t>【规范性文件】《关于实施科技强区行动提升区域创新能力的若干意见》（宁党发〔2022〕4号）</w:t>
            </w:r>
            <w:r>
              <w:rPr>
                <w:rFonts w:hint="eastAsia"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br w:type="textWrapping"/>
            </w:r>
            <w:r>
              <w:rPr>
                <w:rFonts w:hint="eastAsia"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t>（七）壮大企业创新主体。继续落实企业科技创新后补助、规上工业企业新增研发投入奖补和首次认定国家高新技术企业奖补等政策，将国家高新技术企业科技创新后补助比例提高到20%。首次达到规模以上的工业企业，根据其上年度研发投入总额，一次性给予20%奖补，最高不超过200万元。</w:t>
            </w:r>
            <w:r>
              <w:rPr>
                <w:rFonts w:hint="eastAsia"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br w:type="textWrapping"/>
            </w:r>
            <w:r>
              <w:rPr>
                <w:rFonts w:hint="eastAsia"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t>【规范性文件】《银川市创新</w:t>
            </w:r>
            <w:r>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t>型企业梯次培育实施方案》</w:t>
            </w:r>
            <w:r>
              <w:rPr>
                <w:rFonts w:hint="eastAsia"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t>银政办发〔</w:t>
            </w:r>
            <w:r>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t>2025〕34号</w:t>
            </w:r>
          </w:p>
          <w:p w14:paraId="26692FF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lang w:val="en-US" w:eastAsia="zh-CN"/>
              </w:rPr>
            </w:pPr>
            <w:r>
              <w:rPr>
                <w:rFonts w:hint="eastAsia"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t>（二）实施创新型企业创新能力提升工程</w:t>
            </w:r>
            <w:r>
              <w:rPr>
                <w:rFonts w:hint="eastAsia"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br w:type="textWrapping"/>
            </w:r>
            <w:r>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t>5.支持创新型企业加大研发投入。鼓励企业加大研发投入，做好研发费用归集，推动企业研发费用加计扣除政策应享尽享。强化企业研发费用后补助，按规上工业企业上年度研发费用的2%给予奖补，每年最高不超过20万元，同时对研发费用较上年增长 500万元及以上的企业，根据增长额给予最高不超过 10万元的梯度补助。瞄准我市产业、经济发展重点领域及重大任务，明确主攻方向和核心技术，择优支持创新型企业开展新产品、新技术、新工艺研发、新场景应用和重大技术攻关，单个项目最高支持 500万元。支持创新型企业组建体系化、任务型创新联合体，鼓励承担国家、自治区、市级重大科技项目，强化协同攻关，形成关键核心技术攻关强大合力。</w:t>
            </w:r>
          </w:p>
        </w:tc>
        <w:tc>
          <w:tcPr>
            <w:tcW w:w="570" w:type="dxa"/>
            <w:tcBorders>
              <w:tl2br w:val="nil"/>
              <w:tr2bl w:val="nil"/>
            </w:tcBorders>
            <w:shd w:val="clear" w:color="auto" w:fill="auto"/>
            <w:vAlign w:val="center"/>
          </w:tcPr>
          <w:p w14:paraId="14FA2CE2">
            <w:pPr>
              <w:keepNext w:val="0"/>
              <w:keepLines w:val="0"/>
              <w:pageBreakBefore w:val="0"/>
              <w:widowControl/>
              <w:kinsoku/>
              <w:wordWrap/>
              <w:overflowPunct/>
              <w:topLinePunct w:val="0"/>
              <w:autoSpaceDE/>
              <w:autoSpaceDN/>
              <w:bidi w:val="0"/>
              <w:adjustRightInd/>
              <w:snapToGrid/>
              <w:spacing w:line="240" w:lineRule="exact"/>
              <w:jc w:val="both"/>
              <w:outlineLvl w:val="9"/>
              <w:rPr>
                <w:rFonts w:hint="eastAsia" w:ascii="Times New Roman" w:hAnsi="Times New Roman" w:eastAsia="仿宋_GB2312" w:cs="Times New Roman"/>
                <w:i w:val="0"/>
                <w:color w:val="000000" w:themeColor="text1"/>
                <w:sz w:val="18"/>
                <w:szCs w:val="18"/>
                <w:u w:val="none"/>
                <w:lang w:eastAsia="zh-CN"/>
                <w14:textFill>
                  <w14:solidFill>
                    <w14:schemeClr w14:val="tx1"/>
                  </w14:solidFill>
                </w14:textFill>
              </w:rPr>
            </w:pPr>
          </w:p>
        </w:tc>
      </w:tr>
      <w:tr w14:paraId="605B2B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28" w:type="dxa"/>
            <w:left w:w="28" w:type="dxa"/>
            <w:bottom w:w="28" w:type="dxa"/>
            <w:right w:w="28" w:type="dxa"/>
          </w:tblCellMar>
        </w:tblPrEx>
        <w:trPr>
          <w:trHeight w:val="5373" w:hRule="atLeast"/>
          <w:jc w:val="center"/>
        </w:trPr>
        <w:tc>
          <w:tcPr>
            <w:tcW w:w="638" w:type="dxa"/>
            <w:tcBorders>
              <w:tl2br w:val="nil"/>
              <w:tr2bl w:val="nil"/>
            </w:tcBorders>
            <w:shd w:val="clear" w:color="auto" w:fill="auto"/>
            <w:vAlign w:val="center"/>
          </w:tcPr>
          <w:p w14:paraId="602CDC1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pPr>
            <w:r>
              <w:rPr>
                <w:rFonts w:hint="eastAsia"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t>13</w:t>
            </w:r>
          </w:p>
        </w:tc>
        <w:tc>
          <w:tcPr>
            <w:tcW w:w="837" w:type="dxa"/>
            <w:tcBorders>
              <w:tl2br w:val="nil"/>
              <w:tr2bl w:val="nil"/>
            </w:tcBorders>
            <w:shd w:val="clear" w:color="auto" w:fill="auto"/>
            <w:vAlign w:val="center"/>
          </w:tcPr>
          <w:p w14:paraId="06AC40A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t>行政确认</w:t>
            </w:r>
          </w:p>
        </w:tc>
        <w:tc>
          <w:tcPr>
            <w:tcW w:w="1054" w:type="dxa"/>
            <w:tcBorders>
              <w:tl2br w:val="nil"/>
              <w:tr2bl w:val="nil"/>
            </w:tcBorders>
            <w:shd w:val="clear" w:color="auto" w:fill="auto"/>
            <w:vAlign w:val="center"/>
          </w:tcPr>
          <w:p w14:paraId="0E6F49D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t>银川市科技创新领军人才和科技创新团队认定</w:t>
            </w:r>
          </w:p>
        </w:tc>
        <w:tc>
          <w:tcPr>
            <w:tcW w:w="946" w:type="dxa"/>
            <w:tcBorders>
              <w:tl2br w:val="nil"/>
              <w:tr2bl w:val="nil"/>
            </w:tcBorders>
            <w:shd w:val="clear" w:color="auto" w:fill="auto"/>
            <w:vAlign w:val="center"/>
          </w:tcPr>
          <w:p w14:paraId="5BB0EA7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t>银川市科学技术局</w:t>
            </w:r>
          </w:p>
        </w:tc>
        <w:tc>
          <w:tcPr>
            <w:tcW w:w="5697" w:type="dxa"/>
            <w:tcBorders>
              <w:tl2br w:val="nil"/>
              <w:tr2bl w:val="nil"/>
            </w:tcBorders>
            <w:shd w:val="clear" w:color="auto" w:fill="auto"/>
            <w:vAlign w:val="center"/>
          </w:tcPr>
          <w:p w14:paraId="07D1E60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pPr>
            <w:r>
              <w:rPr>
                <w:rFonts w:hint="eastAsia"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t>【法律】《中华人民共和国科学技术进步法》（2021年修订）</w:t>
            </w:r>
            <w:r>
              <w:rPr>
                <w:rFonts w:hint="eastAsia"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br w:type="textWrapping"/>
            </w:r>
            <w:r>
              <w:rPr>
                <w:rFonts w:hint="eastAsia"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t>第五十八条　国家加快战略人才力量建设，优化科学技术人才队伍结构，完善战略科学家、科技领军人才等创新人才和团队的培养、发现、引进、使用、评价机制，实施人才梯队、科研条件、管理机制等配套政策。</w:t>
            </w:r>
            <w:r>
              <w:rPr>
                <w:rFonts w:hint="eastAsia"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br w:type="textWrapping"/>
            </w:r>
            <w:r>
              <w:rPr>
                <w:rFonts w:hint="eastAsia"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t>【地方性法规】《宁夏回族自治区实施〈中华人民共和国科学技术进步法〉办法》（2010年）</w:t>
            </w:r>
            <w:r>
              <w:rPr>
                <w:rFonts w:hint="eastAsia"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br w:type="textWrapping"/>
            </w:r>
            <w:r>
              <w:rPr>
                <w:rFonts w:hint="eastAsia"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t>第三十三条  加强科学技术人才队伍和创新团队建设，围绕重点学科、重点产业、特色优势产业和重大项目，选拔培养学科带头人、专业技术骨干和青年科学技术人才。</w:t>
            </w:r>
            <w:r>
              <w:rPr>
                <w:rFonts w:hint="eastAsia"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br w:type="textWrapping"/>
            </w:r>
            <w:r>
              <w:rPr>
                <w:rFonts w:hint="eastAsia"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t>【规范性文件】《自治区党委  人民政府印发〈关于实施科技强区行动提升区域创新能力的若干意见〉的通知》（宁党发〔2022〕4号）</w:t>
            </w:r>
            <w:r>
              <w:rPr>
                <w:rFonts w:hint="eastAsia"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br w:type="textWrapping"/>
            </w:r>
            <w:r>
              <w:rPr>
                <w:rFonts w:hint="eastAsia"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t>（十五）激发科技人才创新活力。加强党对人才工作的全面领导，优化创新人才培养工程，构建梯次衔接的杰出科技人才、科技领军人才、青年科技人才培养机制。</w:t>
            </w:r>
            <w:r>
              <w:rPr>
                <w:rFonts w:hint="eastAsia"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br w:type="textWrapping"/>
            </w:r>
            <w:r>
              <w:rPr>
                <w:rFonts w:hint="eastAsia"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t>围绕重点产业领域，加大科技创新团队组建和柔性引进力度，对作出重大贡献的创新团队给予奖励。</w:t>
            </w:r>
            <w:r>
              <w:rPr>
                <w:rFonts w:hint="eastAsia"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br w:type="textWrapping"/>
            </w:r>
            <w:r>
              <w:rPr>
                <w:rFonts w:hint="eastAsia"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t>【规范性文件】《银川市科技创新领军人才科技创新团队选拔培养办法》（银党办〔2022〕116号）</w:t>
            </w:r>
            <w:r>
              <w:rPr>
                <w:rFonts w:hint="eastAsia"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br w:type="textWrapping"/>
            </w:r>
            <w:r>
              <w:rPr>
                <w:rFonts w:hint="eastAsia"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t>第九条复审。由市科技局、市委人才工作局及相关单位组织专家对申报材料进行评审打分，必要时进行答辩及实地考察，确定领军人才、创新团队建议名单。</w:t>
            </w:r>
          </w:p>
        </w:tc>
        <w:tc>
          <w:tcPr>
            <w:tcW w:w="570" w:type="dxa"/>
            <w:tcBorders>
              <w:tl2br w:val="nil"/>
              <w:tr2bl w:val="nil"/>
            </w:tcBorders>
            <w:shd w:val="clear" w:color="auto" w:fill="auto"/>
            <w:vAlign w:val="center"/>
          </w:tcPr>
          <w:p w14:paraId="6F80BF46">
            <w:pPr>
              <w:keepNext w:val="0"/>
              <w:keepLines w:val="0"/>
              <w:pageBreakBefore w:val="0"/>
              <w:widowControl/>
              <w:kinsoku/>
              <w:wordWrap/>
              <w:overflowPunct/>
              <w:topLinePunct w:val="0"/>
              <w:autoSpaceDE/>
              <w:autoSpaceDN/>
              <w:bidi w:val="0"/>
              <w:adjustRightInd/>
              <w:snapToGrid/>
              <w:spacing w:line="240" w:lineRule="exact"/>
              <w:jc w:val="both"/>
              <w:outlineLvl w:val="9"/>
              <w:rPr>
                <w:rFonts w:hint="eastAsia" w:ascii="Times New Roman" w:hAnsi="Times New Roman" w:eastAsia="仿宋_GB2312" w:cs="Times New Roman"/>
                <w:i w:val="0"/>
                <w:color w:val="000000" w:themeColor="text1"/>
                <w:sz w:val="18"/>
                <w:szCs w:val="18"/>
                <w:u w:val="none"/>
                <w:lang w:eastAsia="zh-CN"/>
                <w14:textFill>
                  <w14:solidFill>
                    <w14:schemeClr w14:val="tx1"/>
                  </w14:solidFill>
                </w14:textFill>
              </w:rPr>
            </w:pPr>
          </w:p>
        </w:tc>
      </w:tr>
      <w:tr w14:paraId="562686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28" w:type="dxa"/>
            <w:left w:w="28" w:type="dxa"/>
            <w:bottom w:w="28" w:type="dxa"/>
            <w:right w:w="28" w:type="dxa"/>
          </w:tblCellMar>
        </w:tblPrEx>
        <w:trPr>
          <w:trHeight w:val="0" w:hRule="atLeast"/>
          <w:jc w:val="center"/>
        </w:trPr>
        <w:tc>
          <w:tcPr>
            <w:tcW w:w="638" w:type="dxa"/>
            <w:tcBorders>
              <w:tl2br w:val="nil"/>
              <w:tr2bl w:val="nil"/>
            </w:tcBorders>
            <w:shd w:val="clear" w:color="auto" w:fill="auto"/>
            <w:vAlign w:val="center"/>
          </w:tcPr>
          <w:p w14:paraId="3847932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pPr>
            <w:r>
              <w:rPr>
                <w:rFonts w:hint="eastAsia"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t>14</w:t>
            </w:r>
          </w:p>
        </w:tc>
        <w:tc>
          <w:tcPr>
            <w:tcW w:w="837" w:type="dxa"/>
            <w:tcBorders>
              <w:tl2br w:val="nil"/>
              <w:tr2bl w:val="nil"/>
            </w:tcBorders>
            <w:shd w:val="clear" w:color="auto" w:fill="auto"/>
            <w:vAlign w:val="center"/>
          </w:tcPr>
          <w:p w14:paraId="07B0775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t>行政奖励</w:t>
            </w:r>
          </w:p>
        </w:tc>
        <w:tc>
          <w:tcPr>
            <w:tcW w:w="1054" w:type="dxa"/>
            <w:tcBorders>
              <w:tl2br w:val="nil"/>
              <w:tr2bl w:val="nil"/>
            </w:tcBorders>
            <w:shd w:val="clear" w:color="auto" w:fill="auto"/>
            <w:vAlign w:val="center"/>
          </w:tcPr>
          <w:p w14:paraId="01454F6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t>对科普工作先进集体、先进个人和优秀科普基地的奖励</w:t>
            </w:r>
          </w:p>
        </w:tc>
        <w:tc>
          <w:tcPr>
            <w:tcW w:w="946" w:type="dxa"/>
            <w:tcBorders>
              <w:tl2br w:val="nil"/>
              <w:tr2bl w:val="nil"/>
            </w:tcBorders>
            <w:shd w:val="clear" w:color="auto" w:fill="auto"/>
            <w:vAlign w:val="center"/>
          </w:tcPr>
          <w:p w14:paraId="15C9661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t>银川市科学技术局</w:t>
            </w:r>
          </w:p>
        </w:tc>
        <w:tc>
          <w:tcPr>
            <w:tcW w:w="5697" w:type="dxa"/>
            <w:tcBorders>
              <w:tl2br w:val="nil"/>
              <w:tr2bl w:val="nil"/>
            </w:tcBorders>
            <w:shd w:val="clear" w:color="auto" w:fill="auto"/>
            <w:vAlign w:val="center"/>
          </w:tcPr>
          <w:p w14:paraId="0BD9EE0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t>【法律】《中华人民共和国科学技术普及法》（2002年）</w:t>
            </w:r>
            <w:r>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br w:type="textWrapping"/>
            </w:r>
            <w:r>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t>第十三条</w:t>
            </w:r>
            <w:r>
              <w:rPr>
                <w:rFonts w:hint="eastAsia"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t xml:space="preserve">  </w:t>
            </w:r>
            <w:r>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t>对在科普工作中做出突出贡献的组织和个人，按照国家有关规定给予表彰、奖励。</w:t>
            </w:r>
          </w:p>
          <w:p w14:paraId="4ED1770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t>国家鼓励社会力量依法设立科普奖项。</w:t>
            </w:r>
          </w:p>
          <w:p w14:paraId="3972455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t>【地方性法规】《宁夏回族自治区科学技术普及条例》（2000年</w:t>
            </w:r>
            <w:r>
              <w:rPr>
                <w:rFonts w:hint="eastAsia"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t>11月17日发布</w:t>
            </w:r>
            <w:r>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t>）</w:t>
            </w:r>
            <w:r>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br w:type="textWrapping"/>
            </w:r>
            <w:r>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t>第十一条　各级人民政府科技行政部门负责本行政区的科普工作：</w:t>
            </w:r>
            <w:r>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br w:type="textWrapping"/>
            </w:r>
            <w:r>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t>（五）实施同级人民政府有关科普的表彰奖励工作。</w:t>
            </w:r>
            <w:r>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br w:type="textWrapping"/>
            </w:r>
            <w:r>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t>第三十六条　自治区设立科普奖励项目。科普奖励具体项目的设立、奖励标准及管理办法由自治区人民政府制定。</w:t>
            </w:r>
            <w:r>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br w:type="textWrapping"/>
            </w:r>
            <w:r>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t>第三十七条　各级人民政府及其有关部门，对在科普工作中做出显著成绩的单位和个人，给予表彰和奖励。各企业事业单位、社会团体，应结合各自的实际情况，开展科普表彰和奖励活动。</w:t>
            </w:r>
          </w:p>
        </w:tc>
        <w:tc>
          <w:tcPr>
            <w:tcW w:w="570" w:type="dxa"/>
            <w:tcBorders>
              <w:tl2br w:val="nil"/>
              <w:tr2bl w:val="nil"/>
            </w:tcBorders>
            <w:shd w:val="clear" w:color="auto" w:fill="auto"/>
            <w:vAlign w:val="center"/>
          </w:tcPr>
          <w:p w14:paraId="69B9B7CE">
            <w:pPr>
              <w:keepNext w:val="0"/>
              <w:keepLines w:val="0"/>
              <w:pageBreakBefore w:val="0"/>
              <w:widowControl/>
              <w:kinsoku/>
              <w:wordWrap/>
              <w:overflowPunct/>
              <w:topLinePunct w:val="0"/>
              <w:autoSpaceDE/>
              <w:autoSpaceDN/>
              <w:bidi w:val="0"/>
              <w:adjustRightInd/>
              <w:snapToGrid/>
              <w:spacing w:line="240" w:lineRule="exact"/>
              <w:jc w:val="both"/>
              <w:outlineLvl w:val="9"/>
              <w:rPr>
                <w:rFonts w:hint="eastAsia" w:ascii="Times New Roman" w:hAnsi="Times New Roman" w:eastAsia="仿宋_GB2312" w:cs="Times New Roman"/>
                <w:i w:val="0"/>
                <w:color w:val="000000" w:themeColor="text1"/>
                <w:sz w:val="18"/>
                <w:szCs w:val="18"/>
                <w:u w:val="none"/>
                <w:lang w:eastAsia="zh-CN"/>
                <w14:textFill>
                  <w14:solidFill>
                    <w14:schemeClr w14:val="tx1"/>
                  </w14:solidFill>
                </w14:textFill>
              </w:rPr>
            </w:pPr>
          </w:p>
        </w:tc>
      </w:tr>
    </w:tbl>
    <w:p w14:paraId="7711793F">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rPr>
      </w:pPr>
    </w:p>
    <w:sectPr>
      <w:pgSz w:w="11906" w:h="16838"/>
      <w:pgMar w:top="850" w:right="1134" w:bottom="850" w:left="1134" w:header="851" w:footer="992" w:gutter="0"/>
      <w:pgBorders>
        <w:top w:val="none" w:sz="0" w:space="0"/>
        <w:left w:val="none" w:sz="0" w:space="0"/>
        <w:bottom w:val="none" w:sz="0" w:space="0"/>
        <w:right w:val="none" w:sz="0" w:space="0"/>
      </w:pgBorders>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小标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KSOF8080F95D">
    <w:panose1 w:val="020B0503020204020204"/>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gzZDlkNTJiZDgxYjc4NGUzZDUyNWU3Y2IyMmRlM2EifQ=="/>
  </w:docVars>
  <w:rsids>
    <w:rsidRoot w:val="68003414"/>
    <w:rsid w:val="0307147B"/>
    <w:rsid w:val="04FA1702"/>
    <w:rsid w:val="050029AF"/>
    <w:rsid w:val="084C5770"/>
    <w:rsid w:val="085F0C46"/>
    <w:rsid w:val="09D74C26"/>
    <w:rsid w:val="0CC90663"/>
    <w:rsid w:val="18874611"/>
    <w:rsid w:val="1A5E7526"/>
    <w:rsid w:val="22AB16AE"/>
    <w:rsid w:val="259C7C35"/>
    <w:rsid w:val="2B702D14"/>
    <w:rsid w:val="2DFF76C4"/>
    <w:rsid w:val="2FB71232"/>
    <w:rsid w:val="37B3566A"/>
    <w:rsid w:val="39B7603C"/>
    <w:rsid w:val="3A34184A"/>
    <w:rsid w:val="3AC94996"/>
    <w:rsid w:val="3B6DC612"/>
    <w:rsid w:val="3FF989D5"/>
    <w:rsid w:val="441E263A"/>
    <w:rsid w:val="443D0072"/>
    <w:rsid w:val="52326542"/>
    <w:rsid w:val="52927B3D"/>
    <w:rsid w:val="531B3B7D"/>
    <w:rsid w:val="5AE262A8"/>
    <w:rsid w:val="5B8A1528"/>
    <w:rsid w:val="5D9B6671"/>
    <w:rsid w:val="5EC31672"/>
    <w:rsid w:val="5F6EB481"/>
    <w:rsid w:val="60156910"/>
    <w:rsid w:val="60542DD2"/>
    <w:rsid w:val="67B416CB"/>
    <w:rsid w:val="68003414"/>
    <w:rsid w:val="6C910C0D"/>
    <w:rsid w:val="6E98341A"/>
    <w:rsid w:val="76D97822"/>
    <w:rsid w:val="77EC2582"/>
    <w:rsid w:val="77F503CE"/>
    <w:rsid w:val="7BE92F00"/>
    <w:rsid w:val="7E4A7E8A"/>
    <w:rsid w:val="7EBFD085"/>
    <w:rsid w:val="7F146276"/>
    <w:rsid w:val="7FF74147"/>
    <w:rsid w:val="7FFFBDA8"/>
    <w:rsid w:val="8FDF0A68"/>
    <w:rsid w:val="BEFB4045"/>
    <w:rsid w:val="BFCB8108"/>
    <w:rsid w:val="BFF72EB4"/>
    <w:rsid w:val="D5DFFC06"/>
    <w:rsid w:val="DD17C235"/>
    <w:rsid w:val="DEB7FE4D"/>
    <w:rsid w:val="E79CDEAC"/>
    <w:rsid w:val="EB739F5F"/>
    <w:rsid w:val="EEFD7F04"/>
    <w:rsid w:val="EF8F1728"/>
    <w:rsid w:val="F79BE90D"/>
    <w:rsid w:val="F8F6E276"/>
    <w:rsid w:val="F9B6BBBA"/>
    <w:rsid w:val="FDDD0E6B"/>
    <w:rsid w:val="FEEE5B88"/>
    <w:rsid w:val="FEFDB302"/>
    <w:rsid w:val="FFBF7E0A"/>
    <w:rsid w:val="FFCD69DE"/>
    <w:rsid w:val="FFFF8C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ind w:left="420"/>
    </w:pPr>
    <w:rPr>
      <w:rFonts w:ascii="仿宋_GB2312" w:eastAsia="仿宋_GB2312"/>
      <w:sz w:val="32"/>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6">
    <w:name w:val="Normal (Web)"/>
    <w:basedOn w:val="1"/>
    <w:qFormat/>
    <w:uiPriority w:val="0"/>
    <w:rPr>
      <w:sz w:val="24"/>
    </w:rPr>
  </w:style>
  <w:style w:type="paragraph" w:styleId="7">
    <w:name w:val="Body Text First Indent 2"/>
    <w:basedOn w:val="2"/>
    <w:qFormat/>
    <w:uiPriority w:val="0"/>
    <w:pPr>
      <w:spacing w:after="120"/>
      <w:ind w:leftChars="200" w:firstLine="420" w:firstLineChars="200"/>
    </w:pPr>
    <w:rPr>
      <w:rFonts w:ascii="Times New Roman"/>
    </w:rPr>
  </w:style>
  <w:style w:type="character" w:customStyle="1" w:styleId="10">
    <w:name w:val="font01"/>
    <w:basedOn w:val="9"/>
    <w:qFormat/>
    <w:uiPriority w:val="0"/>
    <w:rPr>
      <w:rFonts w:hint="default" w:ascii="Times New Roman" w:hAnsi="Times New Roman" w:cs="Times New Roman"/>
      <w:color w:val="000000"/>
      <w:sz w:val="24"/>
      <w:szCs w:val="24"/>
      <w:u w:val="none"/>
    </w:rPr>
  </w:style>
  <w:style w:type="character" w:customStyle="1" w:styleId="11">
    <w:name w:val="font11"/>
    <w:basedOn w:val="9"/>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c4831bd1-9f2a-436b-9ca2-993d46475a5a</errorID>
      <errorWord>科技成果转化示范区</errorWord>
      <group>L1_Word</group>
      <groupName>字词问题</groupName>
      <ability>L2_Typo</ability>
      <abilityName>字词错误</abilityName>
      <candidateList>
        <item>科技成果转移转化示范区</item>
      </candidateList>
      <explain/>
      <paraID>348D8155</paraID>
      <start>38</start>
      <end>47</end>
      <status>unmodified</status>
      <modifiedWord/>
      <trackRevisions>false</trackRevisions>
    </reviewItem>
    <reviewItem>
      <errorID>8802b8a5-9a89-4585-b92d-c5c74cc6f06b</errorID>
      <errorWord>县（市）区</errorWord>
      <group>L1_Punc</group>
      <groupName>标点问题</groupName>
      <ability>L2_Punc</ability>
      <abilityName>标点符号检查</abilityName>
      <candidateList>
        <item>县（市、区）</item>
      </candidateList>
      <explain/>
      <paraID>71682184</paraID>
      <start>44</start>
      <end>49</end>
      <status>unmodified</status>
      <modifiedWord/>
      <trackRevisions>false</trackRevisions>
    </reviewItem>
    <reviewItem>
      <errorID>ca7b1763-67a4-40c2-8696-32e1948eb353</errorID>
      <errorWord>揭榜挂帅</errorWord>
      <group>L1_Political</group>
      <groupName>政治性问题</groupName>
      <ability>L2_Keyword</ability>
      <abilityName>固定表述</abilityName>
      <candidateList>
        <item>“揭榜挂帅”</item>
      </candidateList>
      <explain>注意检查当前固定表述标点是否使用规范。</explain>
      <paraID>1F1E7AA8</paraID>
      <start>3</start>
      <end>7</end>
      <status>unmodified</status>
      <modifiedWord/>
      <trackRevisions>false</trackRevisions>
    </reviewItem>
    <reviewItem>
      <errorID>5fb5e53a-57b4-4f66-8e6a-3ad869fd137a</errorID>
      <errorWord>科研和成果转化</errorWord>
      <group>L1_Political</group>
      <groupName>政治性问题</groupName>
      <ability>L2_Keyword</ability>
      <abilityName>固定表述</abilityName>
      <candidateList>
        <item>科技成果转化</item>
      </candidateList>
      <explain>词汇“科技成果转化”在特定场景下为固定表述形式，请确认此处的“科研和成果转化”是否存在不当。</explain>
      <paraID>58EFF64A</paraID>
      <start>119</start>
      <end>126</end>
      <status>unmodified</status>
      <modifiedWord/>
      <trackRevisions>false</trackRevisions>
    </reviewItem>
    <reviewItem>
      <errorID>fd9aa63a-a21d-4b93-b11f-907b34508e6e</errorID>
      <errorWord>其它</errorWord>
      <group>L1_Word</group>
      <groupName>字词问题</groupName>
      <ability>L2_Alias</ability>
      <abilityName>也作/曾用词</abilityName>
      <candidateList>
        <item>其他</item>
      </candidateList>
      <explain>词汇[其它]为不规范表述或旧称，其规范书面表述为[其他]。</explain>
      <paraID>163371B1</paraID>
      <start>41</start>
      <end>43</end>
      <status>unmodified</status>
      <modifiedWord/>
      <trackRevisions>false</trackRevisions>
    </reviewItem>
    <reviewItem>
      <errorID>d3e5c11d-4472-40eb-8adc-d6614a74c312</errorID>
      <errorWord>科研和成果转化</errorWord>
      <group>L1_Political</group>
      <groupName>政治性问题</groupName>
      <ability>L2_Keyword</ability>
      <abilityName>固定表述</abilityName>
      <candidateList>
        <item>科技成果转化</item>
      </candidateList>
      <explain>词汇“科技成果转化”在特定场景下为固定表述形式，请确认此处的“科研和成果转化”是否存在不当。</explain>
      <paraID>31C0556E</paraID>
      <start>149</start>
      <end>156</end>
      <status>unmodified</status>
      <modifiedWord/>
      <trackRevisions>false</trackRevisions>
    </reviewItem>
    <reviewItem>
      <errorID>4f97111e-e291-4689-8adb-c474af92e847</errorID>
      <errorWord>中做出突出贡献</errorWord>
      <group>L1_Word</group>
      <groupName>字词问题</groupName>
      <ability>L2_Typo</ability>
      <abilityName>字词错误</abilityName>
      <candidateList>
        <item>中作出突出贡献</item>
      </candidateList>
      <explain/>
      <paraID> BD9EE04</paraID>
      <start>40</start>
      <end>47</end>
      <status>unmodified</status>
      <modifiedWord/>
      <trackRevisions>false</trackRevisions>
    </reviewItem>
  </reviewItems>
  <config/>
</contractReview>
</file>

<file path=customXml/itemProps1.xml><?xml version="1.0" encoding="utf-8"?>
<ds:datastoreItem xmlns:ds="http://schemas.openxmlformats.org/officeDocument/2006/customXml" ds:itemID="{83536a44-cc3e-4437-9759-c380d4648543}">
  <ds:schemaRefs/>
</ds:datastoreItem>
</file>

<file path=docProps/app.xml><?xml version="1.0" encoding="utf-8"?>
<Properties xmlns="http://schemas.openxmlformats.org/officeDocument/2006/extended-properties" xmlns:vt="http://schemas.openxmlformats.org/officeDocument/2006/docPropsVTypes">
  <Template>Normal.dotm</Template>
  <Pages>6</Pages>
  <Words>7037</Words>
  <Characters>7182</Characters>
  <Lines>0</Lines>
  <Paragraphs>0</Paragraphs>
  <TotalTime>4</TotalTime>
  <ScaleCrop>false</ScaleCrop>
  <LinksUpToDate>false</LinksUpToDate>
  <CharactersWithSpaces>7229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2022-07-22T05:55:00Z</dcterms:created>
  <dc:creator>Administrator</dc:creator>
  <cp:lastModifiedBy>MZQ</cp:lastModifiedBy>
  <cp:lastPrinted>2024-11-08T17:03:00Z</cp:lastPrinted>
  <dcterms:modified xsi:type="dcterms:W3CDTF">2026-05-11T06:19:28Z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868345DD746C3584B283B166C268A673</vt:lpwstr>
  </property>
  <property fmtid="{D5CDD505-2E9C-101B-9397-08002B2CF9AE}" pid="4" name="KSOTemplateDocerSaveRecord">
    <vt:lpwstr>eyJoZGlkIjoiZDY5NWUwNTY5YTljY2RjODg1NDZhMjcxNWYwMmNmOGIiLCJ1c2VySWQiOiIzODg1MjAyODEifQ==</vt:lpwstr>
  </property>
</Properties>
</file>