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7A583">
      <w:pPr>
        <w:pStyle w:val="3"/>
        <w:pageBreakBefore w:val="0"/>
        <w:kinsoku/>
        <w:wordWrap/>
        <w:topLinePunct w:val="0"/>
        <w:bidi w:val="0"/>
        <w:spacing w:line="560" w:lineRule="exact"/>
        <w:textAlignment w:val="auto"/>
        <w:rPr>
          <w:rFonts w:hint="eastAsia" w:ascii="黑体" w:hAnsi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附件1</w:t>
      </w:r>
      <w:r>
        <w:rPr>
          <w:rFonts w:hint="eastAsia" w:ascii="黑体" w:hAnsi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ab/>
      </w:r>
    </w:p>
    <w:p w14:paraId="74962F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jc w:val="center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2026年银川市科技计划项目信息要点</w:t>
      </w:r>
    </w:p>
    <w:tbl>
      <w:tblPr>
        <w:tblStyle w:val="13"/>
        <w:tblW w:w="51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481"/>
        <w:gridCol w:w="1206"/>
        <w:gridCol w:w="3935"/>
        <w:gridCol w:w="1778"/>
        <w:gridCol w:w="3097"/>
        <w:gridCol w:w="1145"/>
      </w:tblGrid>
      <w:tr w14:paraId="2742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5" w:type="pct"/>
            <w:noWrap w:val="0"/>
            <w:vAlign w:val="center"/>
          </w:tcPr>
          <w:p w14:paraId="384E99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559" w:type="pct"/>
            <w:noWrap w:val="0"/>
            <w:vAlign w:val="center"/>
          </w:tcPr>
          <w:p w14:paraId="6CC261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专项类别</w:t>
            </w:r>
          </w:p>
        </w:tc>
        <w:tc>
          <w:tcPr>
            <w:tcW w:w="455" w:type="pct"/>
            <w:noWrap w:val="0"/>
            <w:vAlign w:val="center"/>
          </w:tcPr>
          <w:p w14:paraId="0B9528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支持对象</w:t>
            </w:r>
          </w:p>
        </w:tc>
        <w:tc>
          <w:tcPr>
            <w:tcW w:w="1485" w:type="pct"/>
            <w:noWrap w:val="0"/>
            <w:vAlign w:val="center"/>
          </w:tcPr>
          <w:p w14:paraId="6370EB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重点支持内容</w:t>
            </w:r>
          </w:p>
        </w:tc>
        <w:tc>
          <w:tcPr>
            <w:tcW w:w="671" w:type="pct"/>
            <w:noWrap w:val="0"/>
            <w:vAlign w:val="center"/>
          </w:tcPr>
          <w:p w14:paraId="4CE38D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支持方式</w:t>
            </w:r>
          </w:p>
        </w:tc>
        <w:tc>
          <w:tcPr>
            <w:tcW w:w="1169" w:type="pct"/>
            <w:noWrap w:val="0"/>
            <w:vAlign w:val="center"/>
          </w:tcPr>
          <w:p w14:paraId="013CAA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资金额度</w:t>
            </w:r>
          </w:p>
        </w:tc>
        <w:tc>
          <w:tcPr>
            <w:tcW w:w="432" w:type="pct"/>
            <w:noWrap w:val="0"/>
            <w:vAlign w:val="center"/>
          </w:tcPr>
          <w:p w14:paraId="512E27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责任科室</w:t>
            </w:r>
          </w:p>
        </w:tc>
      </w:tr>
      <w:tr w14:paraId="0BB7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tblHeader/>
          <w:jc w:val="center"/>
        </w:trPr>
        <w:tc>
          <w:tcPr>
            <w:tcW w:w="225" w:type="pct"/>
            <w:shd w:val="clear" w:color="auto" w:fill="auto"/>
            <w:noWrap w:val="0"/>
            <w:vAlign w:val="center"/>
          </w:tcPr>
          <w:p w14:paraId="640603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9" w:type="pct"/>
            <w:shd w:val="clear" w:color="auto" w:fill="auto"/>
            <w:noWrap w:val="0"/>
            <w:vAlign w:val="center"/>
          </w:tcPr>
          <w:p w14:paraId="6B9798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新质生产力培育专项</w:t>
            </w:r>
          </w:p>
        </w:tc>
        <w:tc>
          <w:tcPr>
            <w:tcW w:w="455" w:type="pct"/>
            <w:shd w:val="clear" w:color="auto" w:fill="auto"/>
            <w:noWrap w:val="0"/>
            <w:vAlign w:val="center"/>
          </w:tcPr>
          <w:p w14:paraId="624F12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企业、事业单位</w:t>
            </w:r>
          </w:p>
        </w:tc>
        <w:tc>
          <w:tcPr>
            <w:tcW w:w="1485" w:type="pct"/>
            <w:shd w:val="clear" w:color="auto" w:fill="auto"/>
            <w:noWrap w:val="0"/>
            <w:vAlign w:val="center"/>
          </w:tcPr>
          <w:p w14:paraId="518F20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“四新”产业、数字信息、低空经济、算力、人工智能、未来产业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等领域关键技术突破，加快形成高技术、高效能、高质量的新质生产力。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 w14:paraId="663283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前引导或后支持</w:t>
            </w:r>
          </w:p>
        </w:tc>
        <w:tc>
          <w:tcPr>
            <w:tcW w:w="1169" w:type="pct"/>
            <w:shd w:val="clear" w:color="auto" w:fill="auto"/>
            <w:noWrap w:val="0"/>
            <w:vAlign w:val="center"/>
          </w:tcPr>
          <w:p w14:paraId="02942F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按不超过总投入30%给予支持，单个项目不超过200万元。</w:t>
            </w:r>
          </w:p>
        </w:tc>
        <w:tc>
          <w:tcPr>
            <w:tcW w:w="432" w:type="pct"/>
            <w:shd w:val="clear" w:color="auto" w:fill="auto"/>
            <w:noWrap w:val="0"/>
            <w:vAlign w:val="center"/>
          </w:tcPr>
          <w:p w14:paraId="31A00A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高新科</w:t>
            </w:r>
          </w:p>
        </w:tc>
      </w:tr>
      <w:tr w14:paraId="1DF2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225" w:type="pct"/>
            <w:noWrap w:val="0"/>
            <w:vAlign w:val="center"/>
          </w:tcPr>
          <w:p w14:paraId="52204F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59" w:type="pct"/>
            <w:noWrap w:val="0"/>
            <w:vAlign w:val="center"/>
          </w:tcPr>
          <w:p w14:paraId="1EF905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科技支撑项目</w:t>
            </w:r>
          </w:p>
        </w:tc>
        <w:tc>
          <w:tcPr>
            <w:tcW w:w="455" w:type="pct"/>
            <w:noWrap w:val="0"/>
            <w:vAlign w:val="center"/>
          </w:tcPr>
          <w:p w14:paraId="0EFC30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企业、事业单位等</w:t>
            </w:r>
          </w:p>
        </w:tc>
        <w:tc>
          <w:tcPr>
            <w:tcW w:w="1485" w:type="pct"/>
            <w:noWrap w:val="0"/>
            <w:vAlign w:val="center"/>
          </w:tcPr>
          <w:p w14:paraId="527511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企事业单位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开展科研活动，鼓励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新产品、新技术、新工艺研发、新场景应用和重大技术攻关。</w:t>
            </w:r>
          </w:p>
        </w:tc>
        <w:tc>
          <w:tcPr>
            <w:tcW w:w="671" w:type="pct"/>
            <w:noWrap w:val="0"/>
            <w:vAlign w:val="center"/>
          </w:tcPr>
          <w:p w14:paraId="21365E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前引导或后支持</w:t>
            </w:r>
          </w:p>
        </w:tc>
        <w:tc>
          <w:tcPr>
            <w:tcW w:w="1169" w:type="pct"/>
            <w:noWrap w:val="0"/>
            <w:vAlign w:val="center"/>
          </w:tcPr>
          <w:p w14:paraId="686FB0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按不超过总投入30%给予支持，单个项目不超过200万元。</w:t>
            </w:r>
          </w:p>
        </w:tc>
        <w:tc>
          <w:tcPr>
            <w:tcW w:w="432" w:type="pct"/>
            <w:noWrap w:val="0"/>
            <w:vAlign w:val="center"/>
          </w:tcPr>
          <w:p w14:paraId="24F23D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高新科</w:t>
            </w:r>
          </w:p>
          <w:p w14:paraId="60FA9D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农社科</w:t>
            </w:r>
          </w:p>
        </w:tc>
      </w:tr>
      <w:tr w14:paraId="63D0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tblHeader/>
          <w:jc w:val="center"/>
        </w:trPr>
        <w:tc>
          <w:tcPr>
            <w:tcW w:w="225" w:type="pct"/>
            <w:shd w:val="clear" w:color="auto" w:fill="auto"/>
            <w:noWrap w:val="0"/>
            <w:vAlign w:val="center"/>
          </w:tcPr>
          <w:p w14:paraId="19AB5E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59" w:type="pct"/>
            <w:shd w:val="clear" w:color="auto" w:fill="auto"/>
            <w:noWrap w:val="0"/>
            <w:vAlign w:val="center"/>
          </w:tcPr>
          <w:p w14:paraId="21F95D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成果转化（中试熟化）专项</w:t>
            </w:r>
          </w:p>
        </w:tc>
        <w:tc>
          <w:tcPr>
            <w:tcW w:w="455" w:type="pct"/>
            <w:shd w:val="clear" w:color="auto" w:fill="auto"/>
            <w:noWrap w:val="0"/>
            <w:vAlign w:val="center"/>
          </w:tcPr>
          <w:p w14:paraId="663D35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企业</w:t>
            </w:r>
          </w:p>
        </w:tc>
        <w:tc>
          <w:tcPr>
            <w:tcW w:w="1485" w:type="pct"/>
            <w:shd w:val="clear" w:color="auto" w:fill="auto"/>
            <w:noWrap w:val="0"/>
            <w:vAlign w:val="center"/>
          </w:tcPr>
          <w:p w14:paraId="0954D0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围绕技术需求与现实短板，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中试熟化和转化应用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影响力大、带动力强、经济社会效益显著的科技成果，有效提升产业技术水平和核心竞争力。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 w14:paraId="251CC1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前引导或后支持</w:t>
            </w:r>
          </w:p>
        </w:tc>
        <w:tc>
          <w:tcPr>
            <w:tcW w:w="1169" w:type="pct"/>
            <w:shd w:val="clear" w:color="auto" w:fill="auto"/>
            <w:noWrap w:val="0"/>
            <w:vAlign w:val="center"/>
          </w:tcPr>
          <w:p w14:paraId="1F7D1B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按核定总投入30%给予支持，单个项目不超过300万元。</w:t>
            </w:r>
          </w:p>
        </w:tc>
        <w:tc>
          <w:tcPr>
            <w:tcW w:w="432" w:type="pct"/>
            <w:shd w:val="clear" w:color="auto" w:fill="auto"/>
            <w:noWrap w:val="0"/>
            <w:vAlign w:val="center"/>
          </w:tcPr>
          <w:p w14:paraId="41FA25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成果科</w:t>
            </w:r>
          </w:p>
        </w:tc>
      </w:tr>
      <w:tr w14:paraId="0DB0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tblHeader/>
          <w:jc w:val="center"/>
        </w:trPr>
        <w:tc>
          <w:tcPr>
            <w:tcW w:w="225" w:type="pct"/>
            <w:noWrap w:val="0"/>
            <w:vAlign w:val="center"/>
          </w:tcPr>
          <w:p w14:paraId="33A0F1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59" w:type="pct"/>
            <w:noWrap w:val="0"/>
            <w:vAlign w:val="center"/>
          </w:tcPr>
          <w:p w14:paraId="714E50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定向委托专项</w:t>
            </w:r>
          </w:p>
        </w:tc>
        <w:tc>
          <w:tcPr>
            <w:tcW w:w="455" w:type="pct"/>
            <w:noWrap w:val="0"/>
            <w:vAlign w:val="center"/>
          </w:tcPr>
          <w:p w14:paraId="0CA192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（院士）实验室、国家级创新平台，重点龙头企业</w:t>
            </w:r>
          </w:p>
        </w:tc>
        <w:tc>
          <w:tcPr>
            <w:tcW w:w="1485" w:type="pct"/>
            <w:noWrap w:val="0"/>
            <w:vAlign w:val="center"/>
          </w:tcPr>
          <w:p w14:paraId="39A788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六盘山（院士）实验室、贺兰山（院士）实验室或经认定的国家级创新平台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，解决重点行业领域的基础研究问题；支持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行业领军企业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牵头攻关产业关键共性技术问题。</w:t>
            </w:r>
          </w:p>
        </w:tc>
        <w:tc>
          <w:tcPr>
            <w:tcW w:w="671" w:type="pct"/>
            <w:noWrap w:val="0"/>
            <w:vAlign w:val="center"/>
          </w:tcPr>
          <w:p w14:paraId="2F1BE1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前引导或后支持</w:t>
            </w:r>
          </w:p>
        </w:tc>
        <w:tc>
          <w:tcPr>
            <w:tcW w:w="1169" w:type="pct"/>
            <w:noWrap w:val="0"/>
            <w:vAlign w:val="center"/>
          </w:tcPr>
          <w:p w14:paraId="3094D8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按不超过总投入30%给予支持，单个项目不超过300万元。</w:t>
            </w:r>
          </w:p>
        </w:tc>
        <w:tc>
          <w:tcPr>
            <w:tcW w:w="432" w:type="pct"/>
            <w:noWrap w:val="0"/>
            <w:vAlign w:val="center"/>
          </w:tcPr>
          <w:p w14:paraId="528D3C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创体科</w:t>
            </w:r>
          </w:p>
        </w:tc>
      </w:tr>
      <w:tr w14:paraId="6B64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tblHeader/>
          <w:jc w:val="center"/>
        </w:trPr>
        <w:tc>
          <w:tcPr>
            <w:tcW w:w="225" w:type="pct"/>
            <w:noWrap w:val="0"/>
            <w:vAlign w:val="center"/>
          </w:tcPr>
          <w:p w14:paraId="593B42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59" w:type="pct"/>
            <w:shd w:val="clear" w:color="auto" w:fill="auto"/>
            <w:noWrap w:val="0"/>
            <w:vAlign w:val="center"/>
          </w:tcPr>
          <w:p w14:paraId="335E97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“揭榜挂帅”专项</w:t>
            </w:r>
          </w:p>
        </w:tc>
        <w:tc>
          <w:tcPr>
            <w:tcW w:w="455" w:type="pct"/>
            <w:shd w:val="clear" w:color="auto" w:fill="auto"/>
            <w:noWrap w:val="0"/>
            <w:vAlign w:val="center"/>
          </w:tcPr>
          <w:p w14:paraId="052D53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企业、事业单位</w:t>
            </w:r>
          </w:p>
        </w:tc>
        <w:tc>
          <w:tcPr>
            <w:tcW w:w="1485" w:type="pct"/>
            <w:shd w:val="clear" w:color="auto" w:fill="auto"/>
            <w:noWrap w:val="0"/>
            <w:vAlign w:val="center"/>
          </w:tcPr>
          <w:p w14:paraId="23C097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行业共性技术突破和重大创新产品研发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，同时支持社会民生等领域关键核心技术攻关。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 w14:paraId="4C2E66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前引导</w:t>
            </w:r>
          </w:p>
        </w:tc>
        <w:tc>
          <w:tcPr>
            <w:tcW w:w="1169" w:type="pct"/>
            <w:shd w:val="clear" w:color="auto" w:fill="auto"/>
            <w:noWrap w:val="0"/>
            <w:vAlign w:val="center"/>
          </w:tcPr>
          <w:p w14:paraId="0530BB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按总投入40%给予支持，单个项目不超过200万元。</w:t>
            </w:r>
          </w:p>
        </w:tc>
        <w:tc>
          <w:tcPr>
            <w:tcW w:w="432" w:type="pct"/>
            <w:shd w:val="clear" w:color="auto" w:fill="auto"/>
            <w:noWrap w:val="0"/>
            <w:vAlign w:val="center"/>
          </w:tcPr>
          <w:p w14:paraId="782A05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高新科</w:t>
            </w:r>
          </w:p>
          <w:p w14:paraId="17EF98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农社科</w:t>
            </w:r>
          </w:p>
        </w:tc>
      </w:tr>
      <w:tr w14:paraId="1D8E2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tblHeader/>
          <w:jc w:val="center"/>
        </w:trPr>
        <w:tc>
          <w:tcPr>
            <w:tcW w:w="225" w:type="pct"/>
            <w:noWrap w:val="0"/>
            <w:vAlign w:val="center"/>
          </w:tcPr>
          <w:p w14:paraId="328D51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59" w:type="pct"/>
            <w:noWrap w:val="0"/>
            <w:vAlign w:val="center"/>
          </w:tcPr>
          <w:p w14:paraId="34FD3D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青年科技人才培养（基础研究引导）专项</w:t>
            </w:r>
          </w:p>
        </w:tc>
        <w:tc>
          <w:tcPr>
            <w:tcW w:w="455" w:type="pct"/>
            <w:noWrap w:val="0"/>
            <w:vAlign w:val="center"/>
          </w:tcPr>
          <w:p w14:paraId="101A06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企业、事业单位</w:t>
            </w:r>
          </w:p>
        </w:tc>
        <w:tc>
          <w:tcPr>
            <w:tcW w:w="1485" w:type="pct"/>
            <w:noWrap w:val="0"/>
            <w:vAlign w:val="center"/>
          </w:tcPr>
          <w:p w14:paraId="6B0DE1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青年科技人才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深入开展经济社会发展实践，结合产业实际需求凝练科学问题，开展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原始创新、技术攻关、成果转化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671" w:type="pct"/>
            <w:noWrap w:val="0"/>
            <w:vAlign w:val="center"/>
          </w:tcPr>
          <w:p w14:paraId="2C2C8C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前引导</w:t>
            </w:r>
          </w:p>
        </w:tc>
        <w:tc>
          <w:tcPr>
            <w:tcW w:w="1169" w:type="pct"/>
            <w:noWrap w:val="0"/>
            <w:vAlign w:val="center"/>
          </w:tcPr>
          <w:p w14:paraId="3F40549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按不超过总投入30%给予支持，单个项目不超过10万元。科研院所、事业单位全额给予支持。</w:t>
            </w:r>
          </w:p>
        </w:tc>
        <w:tc>
          <w:tcPr>
            <w:tcW w:w="432" w:type="pct"/>
            <w:noWrap w:val="0"/>
            <w:vAlign w:val="center"/>
          </w:tcPr>
          <w:p w14:paraId="5774E4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人才科</w:t>
            </w:r>
          </w:p>
        </w:tc>
      </w:tr>
      <w:tr w14:paraId="2FF1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tblHeader/>
          <w:jc w:val="center"/>
        </w:trPr>
        <w:tc>
          <w:tcPr>
            <w:tcW w:w="225" w:type="pct"/>
            <w:noWrap w:val="0"/>
            <w:vAlign w:val="center"/>
          </w:tcPr>
          <w:p w14:paraId="7BBD12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59" w:type="pct"/>
            <w:noWrap w:val="0"/>
            <w:vAlign w:val="center"/>
          </w:tcPr>
          <w:p w14:paraId="344051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产学研联合创新专项</w:t>
            </w:r>
          </w:p>
        </w:tc>
        <w:tc>
          <w:tcPr>
            <w:tcW w:w="455" w:type="pct"/>
            <w:noWrap w:val="0"/>
            <w:vAlign w:val="center"/>
          </w:tcPr>
          <w:p w14:paraId="7EEC89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企业、事业单位</w:t>
            </w:r>
          </w:p>
        </w:tc>
        <w:tc>
          <w:tcPr>
            <w:tcW w:w="1485" w:type="pct"/>
            <w:noWrap w:val="0"/>
            <w:vAlign w:val="center"/>
          </w:tcPr>
          <w:p w14:paraId="1E72D7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支持企业和已聘用的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“科技副总”“周末工程师”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，围绕双方合作，共同开展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科技攻关、成果转化、场景应用、产品研发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等。</w:t>
            </w:r>
          </w:p>
        </w:tc>
        <w:tc>
          <w:tcPr>
            <w:tcW w:w="671" w:type="pct"/>
            <w:noWrap w:val="0"/>
            <w:vAlign w:val="center"/>
          </w:tcPr>
          <w:p w14:paraId="3F16C9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前引导</w:t>
            </w:r>
          </w:p>
        </w:tc>
        <w:tc>
          <w:tcPr>
            <w:tcW w:w="1169" w:type="pct"/>
            <w:noWrap w:val="0"/>
            <w:vAlign w:val="center"/>
          </w:tcPr>
          <w:p w14:paraId="64BF68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按不超过总投入30%给予支持，单个项目不超过10万元。</w:t>
            </w:r>
          </w:p>
        </w:tc>
        <w:tc>
          <w:tcPr>
            <w:tcW w:w="432" w:type="pct"/>
            <w:noWrap w:val="0"/>
            <w:vAlign w:val="center"/>
          </w:tcPr>
          <w:p w14:paraId="462EF6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人才科</w:t>
            </w:r>
          </w:p>
        </w:tc>
      </w:tr>
      <w:tr w14:paraId="0AF4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tblHeader/>
          <w:jc w:val="center"/>
        </w:trPr>
        <w:tc>
          <w:tcPr>
            <w:tcW w:w="225" w:type="pct"/>
            <w:noWrap w:val="0"/>
            <w:vAlign w:val="center"/>
          </w:tcPr>
          <w:p w14:paraId="2DD897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559" w:type="pct"/>
            <w:noWrap w:val="0"/>
            <w:vAlign w:val="center"/>
          </w:tcPr>
          <w:p w14:paraId="10DE96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区域协同创新专项</w:t>
            </w:r>
          </w:p>
        </w:tc>
        <w:tc>
          <w:tcPr>
            <w:tcW w:w="455" w:type="pct"/>
            <w:noWrap w:val="0"/>
            <w:vAlign w:val="center"/>
          </w:tcPr>
          <w:p w14:paraId="4CA7FB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企业、事业单位</w:t>
            </w:r>
          </w:p>
        </w:tc>
        <w:tc>
          <w:tcPr>
            <w:tcW w:w="1485" w:type="pct"/>
            <w:noWrap w:val="0"/>
            <w:vAlign w:val="center"/>
          </w:tcPr>
          <w:p w14:paraId="5469A0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企业、事业单位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区内外高校、科研机构或区外企业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等创新主体开展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技术协同攻关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，促进区外科技创新资源与成果在我市集聚转化，提升区域科技创新能力。</w:t>
            </w:r>
          </w:p>
        </w:tc>
        <w:tc>
          <w:tcPr>
            <w:tcW w:w="671" w:type="pct"/>
            <w:noWrap w:val="0"/>
            <w:vAlign w:val="center"/>
          </w:tcPr>
          <w:p w14:paraId="0CA39A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前引导或后支持</w:t>
            </w:r>
          </w:p>
        </w:tc>
        <w:tc>
          <w:tcPr>
            <w:tcW w:w="1169" w:type="pct"/>
            <w:noWrap w:val="0"/>
            <w:vAlign w:val="center"/>
          </w:tcPr>
          <w:p w14:paraId="0A9CF0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按照不超过项目总研发投入的30%择优立项支持。</w:t>
            </w:r>
          </w:p>
        </w:tc>
        <w:tc>
          <w:tcPr>
            <w:tcW w:w="432" w:type="pct"/>
            <w:noWrap w:val="0"/>
            <w:vAlign w:val="center"/>
          </w:tcPr>
          <w:p w14:paraId="2DF4D7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人才科</w:t>
            </w:r>
          </w:p>
        </w:tc>
      </w:tr>
      <w:tr w14:paraId="203A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tblHeader/>
          <w:jc w:val="center"/>
        </w:trPr>
        <w:tc>
          <w:tcPr>
            <w:tcW w:w="225" w:type="pct"/>
            <w:shd w:val="clear" w:color="auto" w:fill="auto"/>
            <w:noWrap w:val="0"/>
            <w:vAlign w:val="center"/>
          </w:tcPr>
          <w:p w14:paraId="144175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59" w:type="pct"/>
            <w:shd w:val="clear" w:color="auto" w:fill="auto"/>
            <w:noWrap w:val="0"/>
            <w:vAlign w:val="center"/>
          </w:tcPr>
          <w:p w14:paraId="2BD417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中小企业创新发展专项</w:t>
            </w:r>
          </w:p>
        </w:tc>
        <w:tc>
          <w:tcPr>
            <w:tcW w:w="455" w:type="pct"/>
            <w:shd w:val="clear" w:color="auto" w:fill="auto"/>
            <w:noWrap w:val="0"/>
            <w:vAlign w:val="center"/>
          </w:tcPr>
          <w:p w14:paraId="2DA83D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科技型中小企业</w:t>
            </w:r>
          </w:p>
        </w:tc>
        <w:tc>
          <w:tcPr>
            <w:tcW w:w="1485" w:type="pct"/>
            <w:shd w:val="clear" w:color="auto" w:fill="auto"/>
            <w:noWrap w:val="0"/>
            <w:vAlign w:val="center"/>
          </w:tcPr>
          <w:p w14:paraId="14C6AF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科技型工业企业或服务业企业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关键技术攻关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，加快发展壮大。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 w14:paraId="7CD161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前引导或后支持</w:t>
            </w:r>
          </w:p>
        </w:tc>
        <w:tc>
          <w:tcPr>
            <w:tcW w:w="1169" w:type="pct"/>
            <w:shd w:val="clear" w:color="auto" w:fill="auto"/>
            <w:noWrap w:val="0"/>
            <w:vAlign w:val="center"/>
          </w:tcPr>
          <w:p w14:paraId="6857BE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按不超过总投入30%给予支持，单个项目不超过50万元。</w:t>
            </w:r>
          </w:p>
        </w:tc>
        <w:tc>
          <w:tcPr>
            <w:tcW w:w="432" w:type="pct"/>
            <w:shd w:val="clear" w:color="auto" w:fill="auto"/>
            <w:noWrap w:val="0"/>
            <w:vAlign w:val="center"/>
          </w:tcPr>
          <w:p w14:paraId="37D09B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高新科</w:t>
            </w:r>
          </w:p>
        </w:tc>
      </w:tr>
      <w:tr w14:paraId="64C8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tblHeader/>
          <w:jc w:val="center"/>
        </w:trPr>
        <w:tc>
          <w:tcPr>
            <w:tcW w:w="225" w:type="pct"/>
            <w:noWrap w:val="0"/>
            <w:vAlign w:val="center"/>
          </w:tcPr>
          <w:p w14:paraId="196844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559" w:type="pct"/>
            <w:shd w:val="clear" w:color="auto" w:fill="auto"/>
            <w:noWrap w:val="0"/>
            <w:vAlign w:val="center"/>
          </w:tcPr>
          <w:p w14:paraId="05CB5C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软科学专项</w:t>
            </w:r>
          </w:p>
        </w:tc>
        <w:tc>
          <w:tcPr>
            <w:tcW w:w="455" w:type="pct"/>
            <w:shd w:val="clear" w:color="auto" w:fill="auto"/>
            <w:noWrap w:val="0"/>
            <w:vAlign w:val="center"/>
          </w:tcPr>
          <w:p w14:paraId="25844C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企业、事业单位</w:t>
            </w:r>
          </w:p>
        </w:tc>
        <w:tc>
          <w:tcPr>
            <w:tcW w:w="1485" w:type="pct"/>
            <w:shd w:val="clear" w:color="auto" w:fill="auto"/>
            <w:noWrap w:val="0"/>
            <w:vAlign w:val="center"/>
          </w:tcPr>
          <w:p w14:paraId="0B60C4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支持有关单位围绕实施创新驱动发展战略，加快黄河流域生态保护和高质量发展先行区示范市建设，聚焦创新发展示范引领等目标任务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开展科技政策与对策研究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 w14:paraId="228621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前引导</w:t>
            </w:r>
          </w:p>
        </w:tc>
        <w:tc>
          <w:tcPr>
            <w:tcW w:w="1169" w:type="pct"/>
            <w:shd w:val="clear" w:color="auto" w:fill="auto"/>
            <w:noWrap w:val="0"/>
            <w:vAlign w:val="center"/>
          </w:tcPr>
          <w:p w14:paraId="309513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按不超过总投入30%给予支持。</w:t>
            </w:r>
          </w:p>
        </w:tc>
        <w:tc>
          <w:tcPr>
            <w:tcW w:w="432" w:type="pct"/>
            <w:shd w:val="clear" w:color="auto" w:fill="auto"/>
            <w:noWrap w:val="0"/>
            <w:vAlign w:val="center"/>
          </w:tcPr>
          <w:p w14:paraId="390ED9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创体科</w:t>
            </w:r>
          </w:p>
        </w:tc>
      </w:tr>
    </w:tbl>
    <w:p w14:paraId="29307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CC58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D714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CD714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MzlhOWQ2ODBkMzk1Nzg2YmZkNGRhOTMyZTI2ZTMifQ=="/>
  </w:docVars>
  <w:rsids>
    <w:rsidRoot w:val="5DFB929E"/>
    <w:rsid w:val="07786B1C"/>
    <w:rsid w:val="0795DFB8"/>
    <w:rsid w:val="08074FB2"/>
    <w:rsid w:val="08BF4428"/>
    <w:rsid w:val="09AC32B3"/>
    <w:rsid w:val="0A906C13"/>
    <w:rsid w:val="0AD40FCF"/>
    <w:rsid w:val="0BDE50CA"/>
    <w:rsid w:val="0CEE2438"/>
    <w:rsid w:val="0E8974AA"/>
    <w:rsid w:val="0EFCBFAA"/>
    <w:rsid w:val="0F4F67A5"/>
    <w:rsid w:val="10C94F77"/>
    <w:rsid w:val="1134315E"/>
    <w:rsid w:val="1209283C"/>
    <w:rsid w:val="13FE08AE"/>
    <w:rsid w:val="172B4426"/>
    <w:rsid w:val="19EBBE33"/>
    <w:rsid w:val="1D7EA400"/>
    <w:rsid w:val="1EEFF67B"/>
    <w:rsid w:val="1F37C30F"/>
    <w:rsid w:val="1F557F93"/>
    <w:rsid w:val="1FA970BB"/>
    <w:rsid w:val="1FCD5033"/>
    <w:rsid w:val="1FDF036F"/>
    <w:rsid w:val="25920179"/>
    <w:rsid w:val="25C805EC"/>
    <w:rsid w:val="25CFFF06"/>
    <w:rsid w:val="273F9EBF"/>
    <w:rsid w:val="27BED24B"/>
    <w:rsid w:val="29F939D6"/>
    <w:rsid w:val="2BFE640C"/>
    <w:rsid w:val="2CA97D4F"/>
    <w:rsid w:val="2DB62E9C"/>
    <w:rsid w:val="2F225DB9"/>
    <w:rsid w:val="2FB70FE2"/>
    <w:rsid w:val="2FBF6C2E"/>
    <w:rsid w:val="2FD7EE6B"/>
    <w:rsid w:val="2FFB12CC"/>
    <w:rsid w:val="2FFD26CE"/>
    <w:rsid w:val="2FFEC613"/>
    <w:rsid w:val="31AF539F"/>
    <w:rsid w:val="332C044C"/>
    <w:rsid w:val="33F940B9"/>
    <w:rsid w:val="353779A8"/>
    <w:rsid w:val="358DD02F"/>
    <w:rsid w:val="35FA5AAD"/>
    <w:rsid w:val="37FB6246"/>
    <w:rsid w:val="3AD7AF95"/>
    <w:rsid w:val="3BFF49F5"/>
    <w:rsid w:val="3CB120C8"/>
    <w:rsid w:val="3D7B3150"/>
    <w:rsid w:val="3D9D86CE"/>
    <w:rsid w:val="3DBD4DF7"/>
    <w:rsid w:val="3DED8666"/>
    <w:rsid w:val="3E9739EC"/>
    <w:rsid w:val="3EB73488"/>
    <w:rsid w:val="3EC55271"/>
    <w:rsid w:val="3ECD4193"/>
    <w:rsid w:val="3ED5EB2A"/>
    <w:rsid w:val="3EFDD512"/>
    <w:rsid w:val="3F4E9037"/>
    <w:rsid w:val="3F4EF3FE"/>
    <w:rsid w:val="3F9DE16B"/>
    <w:rsid w:val="3FC6BBC7"/>
    <w:rsid w:val="3FCD91C5"/>
    <w:rsid w:val="3FE54A89"/>
    <w:rsid w:val="3FFD3B08"/>
    <w:rsid w:val="41EE0F83"/>
    <w:rsid w:val="426C6036"/>
    <w:rsid w:val="471DAE90"/>
    <w:rsid w:val="499E6C57"/>
    <w:rsid w:val="4BDF54CD"/>
    <w:rsid w:val="4BED298D"/>
    <w:rsid w:val="4C082C41"/>
    <w:rsid w:val="4DD57BE3"/>
    <w:rsid w:val="4ECBFF93"/>
    <w:rsid w:val="4EFB38FF"/>
    <w:rsid w:val="4FDA36C9"/>
    <w:rsid w:val="4FDDCCDE"/>
    <w:rsid w:val="4FF3E7AC"/>
    <w:rsid w:val="51EF7105"/>
    <w:rsid w:val="528B6642"/>
    <w:rsid w:val="55DF0C67"/>
    <w:rsid w:val="567F11F5"/>
    <w:rsid w:val="56FFF337"/>
    <w:rsid w:val="579FD91E"/>
    <w:rsid w:val="57BFEB20"/>
    <w:rsid w:val="57DCF86D"/>
    <w:rsid w:val="57F7C59F"/>
    <w:rsid w:val="597CC4A9"/>
    <w:rsid w:val="5ADE6CB8"/>
    <w:rsid w:val="5BF7B9E8"/>
    <w:rsid w:val="5CAD3F60"/>
    <w:rsid w:val="5CC15F04"/>
    <w:rsid w:val="5D63A439"/>
    <w:rsid w:val="5D771648"/>
    <w:rsid w:val="5DD93639"/>
    <w:rsid w:val="5DFB929E"/>
    <w:rsid w:val="5E7DD8FF"/>
    <w:rsid w:val="5EA467FA"/>
    <w:rsid w:val="5EE96A5A"/>
    <w:rsid w:val="5F57B63F"/>
    <w:rsid w:val="5F5D3853"/>
    <w:rsid w:val="5F7C6A0D"/>
    <w:rsid w:val="5FD03A78"/>
    <w:rsid w:val="5FDF9550"/>
    <w:rsid w:val="5FED6B67"/>
    <w:rsid w:val="5FFF700B"/>
    <w:rsid w:val="62882EDD"/>
    <w:rsid w:val="62EE1792"/>
    <w:rsid w:val="63F8CDFC"/>
    <w:rsid w:val="66E92D60"/>
    <w:rsid w:val="67050051"/>
    <w:rsid w:val="675BC5BE"/>
    <w:rsid w:val="67CC0CFB"/>
    <w:rsid w:val="67DE0A33"/>
    <w:rsid w:val="67DFFA8B"/>
    <w:rsid w:val="67EDC704"/>
    <w:rsid w:val="67FAA528"/>
    <w:rsid w:val="6BF39963"/>
    <w:rsid w:val="6C35706C"/>
    <w:rsid w:val="6CBF1E75"/>
    <w:rsid w:val="6CF72C67"/>
    <w:rsid w:val="6D7F6105"/>
    <w:rsid w:val="6DB7D4F7"/>
    <w:rsid w:val="6DBBBBA6"/>
    <w:rsid w:val="6EB35DF5"/>
    <w:rsid w:val="6F6F5737"/>
    <w:rsid w:val="6F7DDEB3"/>
    <w:rsid w:val="6FBD3FD5"/>
    <w:rsid w:val="6FE7CC70"/>
    <w:rsid w:val="6FE7E3DE"/>
    <w:rsid w:val="6FF7E1BE"/>
    <w:rsid w:val="6FFC7239"/>
    <w:rsid w:val="6FFF76E8"/>
    <w:rsid w:val="71EEC1F4"/>
    <w:rsid w:val="72CDC410"/>
    <w:rsid w:val="73F29FBC"/>
    <w:rsid w:val="752831DA"/>
    <w:rsid w:val="75BF27C4"/>
    <w:rsid w:val="760728CE"/>
    <w:rsid w:val="76B3BA18"/>
    <w:rsid w:val="76DD30C2"/>
    <w:rsid w:val="76FF0467"/>
    <w:rsid w:val="777A9D70"/>
    <w:rsid w:val="777B9EF4"/>
    <w:rsid w:val="778F9FE6"/>
    <w:rsid w:val="779DE7BE"/>
    <w:rsid w:val="77AEEC91"/>
    <w:rsid w:val="77BE1C7D"/>
    <w:rsid w:val="77DF9D11"/>
    <w:rsid w:val="77FFD148"/>
    <w:rsid w:val="78E7EC25"/>
    <w:rsid w:val="78EF6DB0"/>
    <w:rsid w:val="797683D2"/>
    <w:rsid w:val="7AEC9E7D"/>
    <w:rsid w:val="7AF38C58"/>
    <w:rsid w:val="7AF54439"/>
    <w:rsid w:val="7AFF1FDA"/>
    <w:rsid w:val="7B3D3521"/>
    <w:rsid w:val="7B3ED98A"/>
    <w:rsid w:val="7B54BE5D"/>
    <w:rsid w:val="7B7BFB0C"/>
    <w:rsid w:val="7BB09C10"/>
    <w:rsid w:val="7BD04768"/>
    <w:rsid w:val="7BDFF556"/>
    <w:rsid w:val="7BE75F80"/>
    <w:rsid w:val="7BF7F649"/>
    <w:rsid w:val="7BFF1966"/>
    <w:rsid w:val="7BFFE042"/>
    <w:rsid w:val="7C354ADD"/>
    <w:rsid w:val="7CEF18E3"/>
    <w:rsid w:val="7CFE7747"/>
    <w:rsid w:val="7CFFFD26"/>
    <w:rsid w:val="7D2F1C29"/>
    <w:rsid w:val="7D3F1033"/>
    <w:rsid w:val="7D5F68E1"/>
    <w:rsid w:val="7D774CF3"/>
    <w:rsid w:val="7D77D834"/>
    <w:rsid w:val="7DB7A403"/>
    <w:rsid w:val="7DD17C60"/>
    <w:rsid w:val="7DDD1F0E"/>
    <w:rsid w:val="7EDE5EA1"/>
    <w:rsid w:val="7EF7B2E4"/>
    <w:rsid w:val="7EFD49B8"/>
    <w:rsid w:val="7EFD5B4C"/>
    <w:rsid w:val="7EFDAC81"/>
    <w:rsid w:val="7EFE2E2F"/>
    <w:rsid w:val="7F6930AC"/>
    <w:rsid w:val="7F764018"/>
    <w:rsid w:val="7F7A8343"/>
    <w:rsid w:val="7F7AA964"/>
    <w:rsid w:val="7F7BEE74"/>
    <w:rsid w:val="7F7D05A5"/>
    <w:rsid w:val="7F7EE48F"/>
    <w:rsid w:val="7F7F0CDE"/>
    <w:rsid w:val="7F7F7DBB"/>
    <w:rsid w:val="7FA7E1B2"/>
    <w:rsid w:val="7FA9031E"/>
    <w:rsid w:val="7FAD9CE0"/>
    <w:rsid w:val="7FBD9825"/>
    <w:rsid w:val="7FBF11B3"/>
    <w:rsid w:val="7FBF71C3"/>
    <w:rsid w:val="7FEFB90F"/>
    <w:rsid w:val="7FF9B1E6"/>
    <w:rsid w:val="7FF9E476"/>
    <w:rsid w:val="7FFBAF9D"/>
    <w:rsid w:val="7FFC250B"/>
    <w:rsid w:val="7FFDE48A"/>
    <w:rsid w:val="7FFE7ADC"/>
    <w:rsid w:val="7FFFE880"/>
    <w:rsid w:val="7FFFFE95"/>
    <w:rsid w:val="87CF98A3"/>
    <w:rsid w:val="87F706F6"/>
    <w:rsid w:val="93E740F9"/>
    <w:rsid w:val="9AED4FE8"/>
    <w:rsid w:val="9BC37510"/>
    <w:rsid w:val="9BFF3EBF"/>
    <w:rsid w:val="9BFF7CE5"/>
    <w:rsid w:val="9EFBAF37"/>
    <w:rsid w:val="9F2B0F6D"/>
    <w:rsid w:val="9F8F5DEF"/>
    <w:rsid w:val="9FB45B30"/>
    <w:rsid w:val="9FF258D0"/>
    <w:rsid w:val="9FFB0B23"/>
    <w:rsid w:val="9FFB3C80"/>
    <w:rsid w:val="9FFF9D79"/>
    <w:rsid w:val="9FFFC3FE"/>
    <w:rsid w:val="A5BFCE99"/>
    <w:rsid w:val="A7636D01"/>
    <w:rsid w:val="A76931D9"/>
    <w:rsid w:val="A76EBBA9"/>
    <w:rsid w:val="A7CD10D1"/>
    <w:rsid w:val="A9BDC512"/>
    <w:rsid w:val="ABDEC817"/>
    <w:rsid w:val="ADEF7AAD"/>
    <w:rsid w:val="AF7ABBD1"/>
    <w:rsid w:val="B0B755BE"/>
    <w:rsid w:val="B2FF927F"/>
    <w:rsid w:val="B33D1E8F"/>
    <w:rsid w:val="B3FF6075"/>
    <w:rsid w:val="B4E9CEEC"/>
    <w:rsid w:val="B5DDC04C"/>
    <w:rsid w:val="B5F50843"/>
    <w:rsid w:val="B6EF8953"/>
    <w:rsid w:val="B779615F"/>
    <w:rsid w:val="B80D7005"/>
    <w:rsid w:val="B8B6AF7E"/>
    <w:rsid w:val="BADB7BB4"/>
    <w:rsid w:val="BBABCEAB"/>
    <w:rsid w:val="BBCFA938"/>
    <w:rsid w:val="BBDE7FE6"/>
    <w:rsid w:val="BBFFA7A2"/>
    <w:rsid w:val="BC6F1B92"/>
    <w:rsid w:val="BCFC6474"/>
    <w:rsid w:val="BD5F360A"/>
    <w:rsid w:val="BDB6EEF9"/>
    <w:rsid w:val="BDD76E8D"/>
    <w:rsid w:val="BDFE35D3"/>
    <w:rsid w:val="BE7F0611"/>
    <w:rsid w:val="BEEEC65F"/>
    <w:rsid w:val="BEFBBD0E"/>
    <w:rsid w:val="BEFFD1D5"/>
    <w:rsid w:val="BF5BBE2C"/>
    <w:rsid w:val="BFCF2CA0"/>
    <w:rsid w:val="BFEB48B4"/>
    <w:rsid w:val="BFF53B8E"/>
    <w:rsid w:val="BFFBE64D"/>
    <w:rsid w:val="BFFF28B6"/>
    <w:rsid w:val="BFFF32EF"/>
    <w:rsid w:val="C57B01D4"/>
    <w:rsid w:val="C6FD1F8F"/>
    <w:rsid w:val="C7C78F03"/>
    <w:rsid w:val="CCDF9CA5"/>
    <w:rsid w:val="CF1DAEC8"/>
    <w:rsid w:val="CF7F6D26"/>
    <w:rsid w:val="D2BB01F8"/>
    <w:rsid w:val="D2DFF428"/>
    <w:rsid w:val="D3DB2423"/>
    <w:rsid w:val="D3DFBB85"/>
    <w:rsid w:val="D3FF6922"/>
    <w:rsid w:val="D4B79D5A"/>
    <w:rsid w:val="D5F8BFF6"/>
    <w:rsid w:val="D6C5A1C1"/>
    <w:rsid w:val="D75FB21B"/>
    <w:rsid w:val="D7FF1A86"/>
    <w:rsid w:val="D8FED41C"/>
    <w:rsid w:val="D95752DF"/>
    <w:rsid w:val="D9DF5386"/>
    <w:rsid w:val="D9DF6D93"/>
    <w:rsid w:val="D9F32F50"/>
    <w:rsid w:val="DA7BEB1C"/>
    <w:rsid w:val="DA7F4712"/>
    <w:rsid w:val="DB3DE316"/>
    <w:rsid w:val="DBDF266B"/>
    <w:rsid w:val="DBEA559C"/>
    <w:rsid w:val="DD7E8F87"/>
    <w:rsid w:val="DDB7BA2E"/>
    <w:rsid w:val="DE3F0929"/>
    <w:rsid w:val="DE5F2E86"/>
    <w:rsid w:val="DE6E317F"/>
    <w:rsid w:val="DE7D276A"/>
    <w:rsid w:val="DF3C8A36"/>
    <w:rsid w:val="DF7DA6FA"/>
    <w:rsid w:val="DF7E1C86"/>
    <w:rsid w:val="DF7F7DFD"/>
    <w:rsid w:val="DFBBB62E"/>
    <w:rsid w:val="DFD484C8"/>
    <w:rsid w:val="DFDBC023"/>
    <w:rsid w:val="DFDFC12F"/>
    <w:rsid w:val="DFE8BEE0"/>
    <w:rsid w:val="DFEDBF75"/>
    <w:rsid w:val="DFF70A16"/>
    <w:rsid w:val="DFFB9C47"/>
    <w:rsid w:val="DFFFCB3E"/>
    <w:rsid w:val="E1FD57E2"/>
    <w:rsid w:val="E5EE0855"/>
    <w:rsid w:val="E73613D7"/>
    <w:rsid w:val="E78AD3D0"/>
    <w:rsid w:val="E7DFB5EE"/>
    <w:rsid w:val="E9FE28C2"/>
    <w:rsid w:val="EBDFD777"/>
    <w:rsid w:val="ECB78A91"/>
    <w:rsid w:val="ED7E6680"/>
    <w:rsid w:val="EDCFB73C"/>
    <w:rsid w:val="EDFB488D"/>
    <w:rsid w:val="EEBF68CD"/>
    <w:rsid w:val="EF37D906"/>
    <w:rsid w:val="EF7798C6"/>
    <w:rsid w:val="EF980A18"/>
    <w:rsid w:val="EFEBBA37"/>
    <w:rsid w:val="EFFEF00B"/>
    <w:rsid w:val="EFFF8D13"/>
    <w:rsid w:val="F13F4EE1"/>
    <w:rsid w:val="F1F5D508"/>
    <w:rsid w:val="F37FD7D9"/>
    <w:rsid w:val="F3B6122B"/>
    <w:rsid w:val="F4FD809C"/>
    <w:rsid w:val="F5434360"/>
    <w:rsid w:val="F56FAD7D"/>
    <w:rsid w:val="F5EADFFE"/>
    <w:rsid w:val="F66FAAFE"/>
    <w:rsid w:val="F6E83501"/>
    <w:rsid w:val="F6FF78F0"/>
    <w:rsid w:val="F72C9662"/>
    <w:rsid w:val="F79F6E02"/>
    <w:rsid w:val="F79F8D4B"/>
    <w:rsid w:val="F7BF72C3"/>
    <w:rsid w:val="F7BFF0B0"/>
    <w:rsid w:val="F7DF0893"/>
    <w:rsid w:val="F7E3ABE5"/>
    <w:rsid w:val="F7FF5BF6"/>
    <w:rsid w:val="F8FB2159"/>
    <w:rsid w:val="F8FFCCCF"/>
    <w:rsid w:val="F9BB6884"/>
    <w:rsid w:val="F9BBC9DE"/>
    <w:rsid w:val="F9DBF9CC"/>
    <w:rsid w:val="F9E7FCA6"/>
    <w:rsid w:val="F9F731D2"/>
    <w:rsid w:val="FADF9B96"/>
    <w:rsid w:val="FB5EB741"/>
    <w:rsid w:val="FB710D14"/>
    <w:rsid w:val="FB7536FF"/>
    <w:rsid w:val="FB799D1F"/>
    <w:rsid w:val="FB7D1F4C"/>
    <w:rsid w:val="FB7F3A41"/>
    <w:rsid w:val="FB8E4BDE"/>
    <w:rsid w:val="FBB8ABC5"/>
    <w:rsid w:val="FBDFA6CC"/>
    <w:rsid w:val="FBF52C28"/>
    <w:rsid w:val="FBFE0D24"/>
    <w:rsid w:val="FC7F1BBE"/>
    <w:rsid w:val="FCFC05F6"/>
    <w:rsid w:val="FD1C4301"/>
    <w:rsid w:val="FD4D0E0C"/>
    <w:rsid w:val="FD630790"/>
    <w:rsid w:val="FD9E0B10"/>
    <w:rsid w:val="FDEDE2AD"/>
    <w:rsid w:val="FDFF05CA"/>
    <w:rsid w:val="FE7DEED5"/>
    <w:rsid w:val="FEC7EACF"/>
    <w:rsid w:val="FEE300EE"/>
    <w:rsid w:val="FEEB4B4A"/>
    <w:rsid w:val="FEEBC6C1"/>
    <w:rsid w:val="FEF90BAA"/>
    <w:rsid w:val="FEFD15A8"/>
    <w:rsid w:val="FEFDEE82"/>
    <w:rsid w:val="FEFF9D42"/>
    <w:rsid w:val="FF1FEC28"/>
    <w:rsid w:val="FF29EC1F"/>
    <w:rsid w:val="FF37C0D2"/>
    <w:rsid w:val="FF3F07F6"/>
    <w:rsid w:val="FF5BFB70"/>
    <w:rsid w:val="FF5E3EA1"/>
    <w:rsid w:val="FF65BFA6"/>
    <w:rsid w:val="FF6FAC25"/>
    <w:rsid w:val="FF7FFA20"/>
    <w:rsid w:val="FF9BDD4D"/>
    <w:rsid w:val="FFB34C81"/>
    <w:rsid w:val="FFDD8465"/>
    <w:rsid w:val="FFE9F02E"/>
    <w:rsid w:val="FFED84C1"/>
    <w:rsid w:val="FFEED6E2"/>
    <w:rsid w:val="FFEFF873"/>
    <w:rsid w:val="FFF6A517"/>
    <w:rsid w:val="FFF7D47C"/>
    <w:rsid w:val="FFFB3472"/>
    <w:rsid w:val="FFFCCB09"/>
    <w:rsid w:val="FFFEAD28"/>
    <w:rsid w:val="FFFF1F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16"/>
    <w:autoRedefine/>
    <w:qFormat/>
    <w:uiPriority w:val="9"/>
    <w:pPr>
      <w:keepNext/>
      <w:keepLines/>
      <w:spacing w:beforeLines="100" w:afterLines="100"/>
      <w:jc w:val="center"/>
      <w:textAlignment w:val="auto"/>
      <w:outlineLvl w:val="1"/>
    </w:pPr>
    <w:rPr>
      <w:rFonts w:ascii="等线 Light" w:hAnsi="等线 Light" w:eastAsia="黑体"/>
      <w:b/>
      <w:bCs/>
      <w:color w:val="auto"/>
      <w:kern w:val="2"/>
      <w:sz w:val="32"/>
      <w:szCs w:val="32"/>
    </w:rPr>
  </w:style>
  <w:style w:type="paragraph" w:styleId="5">
    <w:name w:val="heading 9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99"/>
    <w:pPr>
      <w:widowControl w:val="0"/>
      <w:spacing w:before="240" w:after="60"/>
      <w:jc w:val="center"/>
      <w:outlineLvl w:val="0"/>
    </w:pPr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  <w:style w:type="paragraph" w:styleId="6">
    <w:name w:val="Body Text"/>
    <w:basedOn w:val="1"/>
    <w:next w:val="7"/>
    <w:unhideWhenUsed/>
    <w:qFormat/>
    <w:uiPriority w:val="99"/>
    <w:pPr>
      <w:spacing w:after="120"/>
    </w:pPr>
    <w:rPr>
      <w:kern w:val="0"/>
      <w:sz w:val="20"/>
      <w:szCs w:val="20"/>
    </w:rPr>
  </w:style>
  <w:style w:type="paragraph" w:styleId="7">
    <w:name w:val="Body Text First Indent"/>
    <w:basedOn w:val="6"/>
    <w:next w:val="6"/>
    <w:qFormat/>
    <w:uiPriority w:val="0"/>
    <w:pPr>
      <w:ind w:firstLine="420" w:firstLineChars="1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</w:rPr>
  </w:style>
  <w:style w:type="character" w:customStyle="1" w:styleId="16">
    <w:name w:val="标题 2 Char"/>
    <w:link w:val="4"/>
    <w:qFormat/>
    <w:uiPriority w:val="0"/>
    <w:rPr>
      <w:rFonts w:ascii="等线 Light" w:hAnsi="等线 Light" w:eastAsia="黑体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3073</Words>
  <Characters>3171</Characters>
  <Lines>1</Lines>
  <Paragraphs>1</Paragraphs>
  <TotalTime>16</TotalTime>
  <ScaleCrop>false</ScaleCrop>
  <LinksUpToDate>false</LinksUpToDate>
  <CharactersWithSpaces>3212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2024-07-25T23:35:00Z</dcterms:created>
  <dc:creator>WANG C</dc:creator>
  <cp:lastModifiedBy>MZQ</cp:lastModifiedBy>
  <cp:lastPrinted>2026-02-04T04:05:00Z</cp:lastPrinted>
  <dcterms:modified xsi:type="dcterms:W3CDTF">2026-02-03T07:55:16Z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81FFC6A1D99C45079115C1A66F29CDF6_13</vt:lpwstr>
  </property>
  <property fmtid="{D5CDD505-2E9C-101B-9397-08002B2CF9AE}" pid="4" name="KSOTemplateDocerSaveRecord">
    <vt:lpwstr>eyJoZGlkIjoiNjM3MzBhOWJkNGMwODhiOGEzNTJkZDZhMTJkMmYzNjQiLCJ1c2VySWQiOiIzODg1MjAyODEifQ==</vt:lpwstr>
  </property>
</Properties>
</file>