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银川市“揭榜挂帅”项目技术需求（难题）征集表</w:t>
      </w:r>
    </w:p>
    <w:tbl>
      <w:tblPr>
        <w:tblStyle w:val="7"/>
        <w:tblW w:w="50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50"/>
        <w:gridCol w:w="1803"/>
        <w:gridCol w:w="1567"/>
        <w:gridCol w:w="1921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7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一、发榜方单位信息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4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18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统一社会信用代码</w:t>
            </w:r>
          </w:p>
        </w:tc>
        <w:tc>
          <w:tcPr>
            <w:tcW w:w="1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4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41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□企业  □科研院所  □高等学校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4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所在地区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/部门</w:t>
            </w:r>
          </w:p>
        </w:tc>
        <w:tc>
          <w:tcPr>
            <w:tcW w:w="41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（自动提取）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单位地址</w:t>
            </w:r>
          </w:p>
        </w:tc>
        <w:tc>
          <w:tcPr>
            <w:tcW w:w="18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1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法定代表人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1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8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1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8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1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职工总数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</w:t>
            </w:r>
          </w:p>
        </w:tc>
        <w:tc>
          <w:tcPr>
            <w:tcW w:w="1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研究开发人员</w:t>
            </w:r>
          </w:p>
        </w:tc>
        <w:tc>
          <w:tcPr>
            <w:tcW w:w="1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8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年度主要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经济指标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（企业填补）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销售收入总额</w:t>
            </w: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700" w:hanging="525" w:hangingChars="2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万元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利税总额</w:t>
            </w:r>
          </w:p>
        </w:tc>
        <w:tc>
          <w:tcPr>
            <w:tcW w:w="1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8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研发经费</w:t>
            </w: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700" w:hanging="525" w:hangingChars="2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万元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研发经费占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主营业务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收入比重</w:t>
            </w:r>
          </w:p>
        </w:tc>
        <w:tc>
          <w:tcPr>
            <w:tcW w:w="1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260" w:firstLineChars="6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5000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二、发榜方技术需求（难题）信息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86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技术需求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（难题）名称</w:t>
            </w:r>
          </w:p>
        </w:tc>
        <w:tc>
          <w:tcPr>
            <w:tcW w:w="41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86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所属产业和行业</w:t>
            </w:r>
          </w:p>
        </w:tc>
        <w:tc>
          <w:tcPr>
            <w:tcW w:w="41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产业选项（选填，可多选，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①自治区九个重点产业：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枸杞、葡萄酒、奶产业、肉牛和滩羊、电子信息、新型材料、绿色食品、清洁能源、文化旅游，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②银川市重点产业：新材料、新能源、新食品加工、电子信息、高端装备制造，③社会民生，④其他）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86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所属领域</w:t>
            </w:r>
          </w:p>
        </w:tc>
        <w:tc>
          <w:tcPr>
            <w:tcW w:w="41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领域选项（选填，二选一，①“双碳”“双控”领域、②奶产业领域）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86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有共同技术需求的同行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重点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</w:t>
            </w:r>
          </w:p>
        </w:tc>
        <w:tc>
          <w:tcPr>
            <w:tcW w:w="41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86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需求背景与意义</w:t>
            </w:r>
          </w:p>
        </w:tc>
        <w:tc>
          <w:tcPr>
            <w:tcW w:w="41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（说明此项目需求的重要性、必要性和紧迫性。限500字）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86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需求内容描述</w:t>
            </w:r>
          </w:p>
        </w:tc>
        <w:tc>
          <w:tcPr>
            <w:tcW w:w="41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（具体需求或技术痛点问题概述，解决的技术壁垒，技术目标和目标实现的具体参数要求等，限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00字内）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86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预期的经济、社会效益</w:t>
            </w:r>
          </w:p>
        </w:tc>
        <w:tc>
          <w:tcPr>
            <w:tcW w:w="41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05" w:leftChars="50" w:right="105"/>
              <w:textAlignment w:val="baseline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（对预期应用场景进行说明；阐述通过突破该重大核心关键（共性）技术对产业转型升级发展的贡献，所能解决的行业发展中存在的重大问题；产生的经济社会生态效益等。限500字）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86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要求完成时限</w:t>
            </w:r>
          </w:p>
        </w:tc>
        <w:tc>
          <w:tcPr>
            <w:tcW w:w="41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05" w:leftChars="50" w:right="105"/>
              <w:textAlignment w:val="baseline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861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研发资金投入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预测</w:t>
            </w:r>
          </w:p>
        </w:tc>
        <w:tc>
          <w:tcPr>
            <w:tcW w:w="18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05" w:leftChars="50" w:right="105"/>
              <w:textAlignment w:val="baseline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研发资金总预算</w:t>
            </w:r>
          </w:p>
        </w:tc>
        <w:tc>
          <w:tcPr>
            <w:tcW w:w="22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05" w:leftChars="50" w:right="105"/>
              <w:jc w:val="right"/>
              <w:textAlignment w:val="baseline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8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8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05" w:leftChars="50" w:right="105"/>
              <w:textAlignment w:val="baseline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其中：技术需求方提供资金</w:t>
            </w:r>
          </w:p>
        </w:tc>
        <w:tc>
          <w:tcPr>
            <w:tcW w:w="22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05" w:leftChars="50" w:right="105"/>
              <w:jc w:val="right"/>
              <w:textAlignment w:val="baseline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8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05" w:leftChars="50" w:right="105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05" w:leftChars="50" w:right="105" w:firstLine="630" w:firstLineChars="300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市级财政资金支持资金</w:t>
            </w:r>
          </w:p>
        </w:tc>
        <w:tc>
          <w:tcPr>
            <w:tcW w:w="22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05" w:leftChars="50" w:right="105"/>
              <w:jc w:val="right"/>
              <w:textAlignment w:val="baseline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86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对揭榜方的要求</w:t>
            </w:r>
          </w:p>
        </w:tc>
        <w:tc>
          <w:tcPr>
            <w:tcW w:w="41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05" w:leftChars="50" w:right="105"/>
              <w:textAlignment w:val="baseline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（希望与哪类单位开展合作，揭榜方须具备的条件，项目产权归属、利益分配等要求。限500字）</w:t>
            </w:r>
          </w:p>
        </w:tc>
      </w:tr>
    </w:tbl>
    <w:p>
      <w:pPr>
        <w:pStyle w:val="11"/>
        <w:rPr>
          <w:rFonts w:hint="eastAsia"/>
        </w:rPr>
      </w:pPr>
    </w:p>
    <w:p>
      <w:pPr>
        <w:pStyle w:val="11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备注：</w:t>
      </w:r>
      <w:r>
        <w:rPr>
          <w:rFonts w:hint="eastAsia"/>
          <w:sz w:val="21"/>
          <w:szCs w:val="21"/>
          <w:lang w:val="en-US" w:eastAsia="zh-CN"/>
        </w:rPr>
        <w:t>1.</w:t>
      </w:r>
      <w:r>
        <w:rPr>
          <w:rFonts w:hint="eastAsia"/>
          <w:sz w:val="21"/>
          <w:szCs w:val="21"/>
          <w:lang w:eastAsia="zh-CN"/>
        </w:rPr>
        <w:t>下载填写、法人签字、盖章上传《银川市“揭榜挂帅”项目出资承诺函》</w:t>
      </w:r>
    </w:p>
    <w:p>
      <w:pPr>
        <w:pStyle w:val="11"/>
        <w:ind w:firstLine="630" w:firstLineChars="300"/>
        <w:rPr>
          <w:rFonts w:hint="eastAsia"/>
          <w:sz w:val="21"/>
          <w:szCs w:val="21"/>
          <w:lang w:val="en-US" w:eastAsia="zh-CN"/>
        </w:rPr>
        <w:sectPr>
          <w:pgSz w:w="11906" w:h="16838"/>
          <w:pgMar w:top="1417" w:right="1474" w:bottom="1417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  <w:sz w:val="21"/>
          <w:szCs w:val="21"/>
          <w:lang w:val="en-US" w:eastAsia="zh-CN"/>
        </w:rPr>
        <w:t>2.黄色底纹为“银科创”平台开发要求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华文细黑" w:hAnsi="华文细黑" w:eastAsia="华文细黑" w:cs="华文细黑"/>
          <w:b w:val="0"/>
          <w:bCs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华文细黑" w:hAnsi="华文细黑" w:eastAsia="华文细黑" w:cs="华文细黑"/>
          <w:b w:val="0"/>
          <w:bCs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eastAsia="zh-CN"/>
        </w:rPr>
        <w:t>银川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  <w:t>揭榜挂帅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  <w:t>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华文细黑" w:hAnsi="华文细黑" w:eastAsia="华文细黑" w:cs="华文细黑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  <w:t>出资承诺函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Calibri" w:hAnsi="Calibri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银川</w:t>
      </w:r>
      <w:r>
        <w:rPr>
          <w:rFonts w:hint="eastAsia" w:eastAsia="仿宋_GB2312"/>
          <w:sz w:val="32"/>
          <w:szCs w:val="32"/>
        </w:rPr>
        <w:t>市科学技术局：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我单位申报的银川市“揭榜挂帅”项目技术需求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或技术难题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，计划总投资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</w:rPr>
        <w:t>万元，其中自投研发资金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</w:rPr>
        <w:t>万元，申请市科学技术局支持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若成功揭榜，愿意</w:t>
      </w:r>
      <w:r>
        <w:rPr>
          <w:rFonts w:hint="eastAsia" w:eastAsia="仿宋_GB2312"/>
          <w:color w:val="000000"/>
          <w:sz w:val="32"/>
          <w:szCs w:val="32"/>
        </w:rPr>
        <w:t>与揭榜方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签订合作协议</w:t>
      </w:r>
      <w:r>
        <w:rPr>
          <w:rFonts w:hint="eastAsia" w:eastAsia="仿宋_GB2312"/>
          <w:sz w:val="32"/>
          <w:szCs w:val="32"/>
        </w:rPr>
        <w:t>，保障自投研发资金按计划到位，</w:t>
      </w:r>
      <w:r>
        <w:rPr>
          <w:rFonts w:hint="eastAsia" w:eastAsia="仿宋_GB2312"/>
          <w:color w:val="000000"/>
          <w:sz w:val="32"/>
          <w:szCs w:val="32"/>
        </w:rPr>
        <w:t>共同开展项目技术攻关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eastAsia="仿宋_GB2312"/>
          <w:b w:val="0"/>
          <w:bCs w:val="0"/>
          <w:sz w:val="32"/>
          <w:szCs w:val="32"/>
        </w:rPr>
      </w:pPr>
      <w:r>
        <w:rPr>
          <w:rFonts w:hint="eastAsia" w:eastAsia="仿宋_GB2312"/>
          <w:b w:val="0"/>
          <w:bCs w:val="0"/>
          <w:sz w:val="32"/>
          <w:szCs w:val="32"/>
        </w:rPr>
        <w:t>特此承诺。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单位负责人签名：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（公章）：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日      期：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pStyle w:val="11"/>
        <w:ind w:firstLine="630" w:firstLineChars="300"/>
        <w:rPr>
          <w:rFonts w:hint="eastAsia"/>
          <w:sz w:val="21"/>
          <w:szCs w:val="21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87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文星楷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rStyle w:val="9"/>
        <w:sz w:val="24"/>
        <w:szCs w:val="24"/>
      </w:rPr>
      <w:fldChar w:fldCharType="end"/>
    </w:r>
  </w:p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- 4 -</w:t>
    </w:r>
    <w:r>
      <w:rPr>
        <w:rStyle w:val="9"/>
        <w:sz w:val="24"/>
        <w:szCs w:val="24"/>
      </w:rPr>
      <w:fldChar w:fldCharType="end"/>
    </w:r>
  </w:p>
  <w:p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97145"/>
    <w:rsid w:val="043C2296"/>
    <w:rsid w:val="05044D53"/>
    <w:rsid w:val="07535AA5"/>
    <w:rsid w:val="0CD473F4"/>
    <w:rsid w:val="184372C6"/>
    <w:rsid w:val="191F25E6"/>
    <w:rsid w:val="19EA254D"/>
    <w:rsid w:val="1BFFBB4F"/>
    <w:rsid w:val="1DC5719C"/>
    <w:rsid w:val="1E5DD129"/>
    <w:rsid w:val="1FEE0415"/>
    <w:rsid w:val="1FFD8CDA"/>
    <w:rsid w:val="1FFECC59"/>
    <w:rsid w:val="22F82958"/>
    <w:rsid w:val="27AB3883"/>
    <w:rsid w:val="297AFA2F"/>
    <w:rsid w:val="2EDB512C"/>
    <w:rsid w:val="2F5FA343"/>
    <w:rsid w:val="2FBE3F8B"/>
    <w:rsid w:val="31034EDD"/>
    <w:rsid w:val="33FE7C74"/>
    <w:rsid w:val="37533327"/>
    <w:rsid w:val="37FF16DF"/>
    <w:rsid w:val="3A3EAAB1"/>
    <w:rsid w:val="3CFF6601"/>
    <w:rsid w:val="3DFAE9A8"/>
    <w:rsid w:val="3EF7CC03"/>
    <w:rsid w:val="3FF7DB7C"/>
    <w:rsid w:val="44DC82AB"/>
    <w:rsid w:val="457F63DF"/>
    <w:rsid w:val="4B7796C4"/>
    <w:rsid w:val="4EF8418E"/>
    <w:rsid w:val="4FFFCFDA"/>
    <w:rsid w:val="501D7319"/>
    <w:rsid w:val="522A2D61"/>
    <w:rsid w:val="52773559"/>
    <w:rsid w:val="575E4D88"/>
    <w:rsid w:val="58FD5206"/>
    <w:rsid w:val="59B920ED"/>
    <w:rsid w:val="5BEF67E8"/>
    <w:rsid w:val="5DDE607E"/>
    <w:rsid w:val="5E7A1171"/>
    <w:rsid w:val="5FED5814"/>
    <w:rsid w:val="5FFDD99B"/>
    <w:rsid w:val="62997145"/>
    <w:rsid w:val="6996833E"/>
    <w:rsid w:val="6B2B7D84"/>
    <w:rsid w:val="6B66ACFA"/>
    <w:rsid w:val="6B705FAC"/>
    <w:rsid w:val="6BCA2672"/>
    <w:rsid w:val="6CB2069D"/>
    <w:rsid w:val="6FDFE3A0"/>
    <w:rsid w:val="6FE795AD"/>
    <w:rsid w:val="6FFE47F3"/>
    <w:rsid w:val="70314D26"/>
    <w:rsid w:val="72801B2F"/>
    <w:rsid w:val="72C54D28"/>
    <w:rsid w:val="75B8BEBF"/>
    <w:rsid w:val="767FE2BA"/>
    <w:rsid w:val="77FB2DB4"/>
    <w:rsid w:val="77FF0991"/>
    <w:rsid w:val="77FFDF80"/>
    <w:rsid w:val="7A7ACE60"/>
    <w:rsid w:val="7AADE726"/>
    <w:rsid w:val="7B7B624B"/>
    <w:rsid w:val="7BACF5EC"/>
    <w:rsid w:val="7BDF2C26"/>
    <w:rsid w:val="7BFAC95A"/>
    <w:rsid w:val="7BFFE5A3"/>
    <w:rsid w:val="7CC65CC4"/>
    <w:rsid w:val="7CEF4A2F"/>
    <w:rsid w:val="7DFBFD69"/>
    <w:rsid w:val="7E5D77CF"/>
    <w:rsid w:val="7ED78F35"/>
    <w:rsid w:val="7EFB3AC7"/>
    <w:rsid w:val="7EFF85A7"/>
    <w:rsid w:val="7F67C7D8"/>
    <w:rsid w:val="7F753EC6"/>
    <w:rsid w:val="7F7F180A"/>
    <w:rsid w:val="7F7FD1B0"/>
    <w:rsid w:val="7FA704E5"/>
    <w:rsid w:val="7FB9C2DD"/>
    <w:rsid w:val="7FFC5CE3"/>
    <w:rsid w:val="7FFF5B05"/>
    <w:rsid w:val="8FFE38DE"/>
    <w:rsid w:val="97FED8D4"/>
    <w:rsid w:val="9E2F7122"/>
    <w:rsid w:val="9EE7B00B"/>
    <w:rsid w:val="9FEFE809"/>
    <w:rsid w:val="9FF7A996"/>
    <w:rsid w:val="A1AB6760"/>
    <w:rsid w:val="A5DC6B2D"/>
    <w:rsid w:val="A7571BD3"/>
    <w:rsid w:val="AB7B9E58"/>
    <w:rsid w:val="AB7D7C70"/>
    <w:rsid w:val="AF3723B4"/>
    <w:rsid w:val="AFDE9E3A"/>
    <w:rsid w:val="BBDF15D2"/>
    <w:rsid w:val="BBFEAF36"/>
    <w:rsid w:val="C3E7E306"/>
    <w:rsid w:val="CBF7CCB0"/>
    <w:rsid w:val="CFFB4218"/>
    <w:rsid w:val="D377EEA2"/>
    <w:rsid w:val="DF67044D"/>
    <w:rsid w:val="DFDFE783"/>
    <w:rsid w:val="DFEBBF33"/>
    <w:rsid w:val="DFFFE418"/>
    <w:rsid w:val="E5D7A96E"/>
    <w:rsid w:val="E7D9E606"/>
    <w:rsid w:val="ED6D5E6F"/>
    <w:rsid w:val="EF56E04C"/>
    <w:rsid w:val="EFAEF20A"/>
    <w:rsid w:val="EFBD26EE"/>
    <w:rsid w:val="EFFF860C"/>
    <w:rsid w:val="F3D7FA91"/>
    <w:rsid w:val="F3E7AA36"/>
    <w:rsid w:val="F8AF6346"/>
    <w:rsid w:val="F9338EA6"/>
    <w:rsid w:val="FAFFE50F"/>
    <w:rsid w:val="FBFD9AAE"/>
    <w:rsid w:val="FBFFD40F"/>
    <w:rsid w:val="FD3D82B0"/>
    <w:rsid w:val="FDFD5353"/>
    <w:rsid w:val="FED61837"/>
    <w:rsid w:val="FEF7586D"/>
    <w:rsid w:val="FEFF1725"/>
    <w:rsid w:val="FEFF5B5C"/>
    <w:rsid w:val="FF3E5897"/>
    <w:rsid w:val="FF70CD0A"/>
    <w:rsid w:val="FF7D60FF"/>
    <w:rsid w:val="FF8F2731"/>
    <w:rsid w:val="FFA8860B"/>
    <w:rsid w:val="FFF825C5"/>
    <w:rsid w:val="FFFCB077"/>
    <w:rsid w:val="FFFF5295"/>
    <w:rsid w:val="FFFF5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eastAsia="宋体"/>
      <w:sz w:val="21"/>
      <w:szCs w:val="24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  <w:rPr>
      <w:rFonts w:eastAsia="宋体"/>
      <w:sz w:val="21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UserStyle_0"/>
    <w:qFormat/>
    <w:uiPriority w:val="0"/>
    <w:pPr>
      <w:textAlignment w:val="baseline"/>
    </w:pPr>
    <w:rPr>
      <w:rFonts w:ascii="宋体" w:hAnsi="@文星楷体" w:eastAsia="宋体" w:cstheme="minorBidi"/>
      <w:color w:val="000000"/>
      <w:sz w:val="24"/>
      <w:szCs w:val="24"/>
      <w:lang w:val="en-US" w:eastAsia="zh-CN" w:bidi="ar-SA"/>
    </w:rPr>
  </w:style>
  <w:style w:type="character" w:customStyle="1" w:styleId="12">
    <w:name w:val="NormalCharacter"/>
    <w:semiHidden/>
    <w:qFormat/>
    <w:uiPriority w:val="0"/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2021-08-08T01:02:00Z</dcterms:created>
  <dc:creator>江珊</dc:creator>
  <cp:lastModifiedBy>张月芳</cp:lastModifiedBy>
  <cp:lastPrinted>2021-08-26T17:42:00Z</cp:lastPrinted>
  <dcterms:modified xsi:type="dcterms:W3CDTF">2022-02-07T03:46:04Z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3C75A895E0C94A34B5A71EE2970E9654</vt:lpwstr>
  </property>
</Properties>
</file>